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  <w:u w:val="none"/>
          <w:lang w:val="en-US" w:eastAsia="zh-CN"/>
        </w:rPr>
        <w:t>赤壁市国有资本投资运营集团有限公司2024年度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材料及服务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项目框架协议采购供应商库征集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1629" w:tblpY="289"/>
        <w:tblOverlap w:val="never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5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524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对应项目名称、类别</w:t>
            </w:r>
          </w:p>
          <w:p>
            <w:pPr>
              <w:spacing w:line="38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及标包</w:t>
            </w:r>
          </w:p>
        </w:tc>
        <w:tc>
          <w:tcPr>
            <w:tcW w:w="3475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赤壁市国有资本投资运营集团有限公司2024年度材料及服务项目框架协议采购供应商库征集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项目类别：              标包：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524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供应商名称</w:t>
            </w:r>
          </w:p>
        </w:tc>
        <w:tc>
          <w:tcPr>
            <w:tcW w:w="347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524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统一社会信用代码</w:t>
            </w:r>
          </w:p>
        </w:tc>
        <w:tc>
          <w:tcPr>
            <w:tcW w:w="347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524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</w:t>
            </w:r>
          </w:p>
        </w:tc>
        <w:tc>
          <w:tcPr>
            <w:tcW w:w="347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1524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公司邮箱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475" w:type="pct"/>
            <w:noWrap w:val="0"/>
            <w:vAlign w:val="center"/>
          </w:tcPr>
          <w:p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QQ:                             Tel: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</w:trPr>
        <w:tc>
          <w:tcPr>
            <w:tcW w:w="5000" w:type="pct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供应商公章：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         法人签名：</w:t>
            </w: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 w:bidi="ar-SA"/>
        </w:rPr>
        <w:t>注：一张报名表填写一个项目类别，如有多项请分开填报。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YmU0MDk3ZGFiZjdiNTA3ZjU3ZjYzZWU0YmRkMmEifQ=="/>
  </w:docVars>
  <w:rsids>
    <w:rsidRoot w:val="496B0E83"/>
    <w:rsid w:val="1FC11357"/>
    <w:rsid w:val="496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napToGrid w:val="0"/>
      <w:spacing w:after="120"/>
      <w:ind w:firstLine="605"/>
    </w:pPr>
    <w:rPr>
      <w:rFonts w:ascii="Calibri" w:hAnsi="Calibri" w:eastAsia="宋体" w:cs="Arial"/>
      <w:kern w:val="0"/>
      <w:sz w:val="24"/>
      <w:szCs w:val="24"/>
    </w:rPr>
  </w:style>
  <w:style w:type="paragraph" w:styleId="3">
    <w:name w:val="Plain Text"/>
    <w:basedOn w:val="1"/>
    <w:next w:val="1"/>
    <w:qFormat/>
    <w:uiPriority w:val="99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2023-10-12T02:10:00Z</dcterms:created>
  <dc:creator>Tinna</dc:creator>
  <cp:lastModifiedBy>Tinna</cp:lastModifiedBy>
  <dcterms:modified xsi:type="dcterms:W3CDTF">2023-10-12T02:13:48Z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CD20799FA5D64667BF590280F2A10BED_11</vt:lpwstr>
  </property>
</Properties>
</file>