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9F196">
      <w:pPr>
        <w:keepNext w:val="0"/>
        <w:keepLines w:val="0"/>
        <w:pageBreakBefore w:val="0"/>
        <w:kinsoku/>
        <w:wordWrap/>
        <w:overflowPunct/>
        <w:topLinePunct w:val="0"/>
        <w:autoSpaceDE/>
        <w:autoSpaceDN/>
        <w:bidi w:val="0"/>
        <w:adjustRightInd/>
        <w:snapToGrid/>
        <w:spacing w:after="240" w:line="500" w:lineRule="exact"/>
        <w:jc w:val="center"/>
        <w:textAlignment w:val="auto"/>
        <w:rPr>
          <w:rFonts w:hint="eastAsia" w:ascii="黑体" w:hAnsi="黑体" w:eastAsia="黑体"/>
          <w:sz w:val="32"/>
          <w:szCs w:val="32"/>
          <w14:ligatures w14:val="standardContextual"/>
        </w:rPr>
      </w:pPr>
      <w:r>
        <w:rPr>
          <w:rFonts w:hint="eastAsia" w:ascii="黑体" w:hAnsi="黑体" w:eastAsia="黑体"/>
          <w:sz w:val="32"/>
          <w:szCs w:val="32"/>
          <w14:ligatures w14:val="standardContextual"/>
        </w:rPr>
        <w:t>第四集《归中》</w:t>
      </w:r>
    </w:p>
    <w:p w14:paraId="1B4956EE">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w:t>
      </w:r>
      <w:r>
        <w:rPr>
          <w:rFonts w:hint="eastAsia" w:ascii="宋体" w:hAnsi="宋体" w:eastAsia="宋体" w:cstheme="minorBidi"/>
          <w:b/>
          <w:bCs/>
          <w:lang w:val="en-US" w:eastAsia="zh-CN"/>
          <w14:ligatures w14:val="standardContextual"/>
        </w:rPr>
        <w:t>引用2023年12月9日新闻素材</w:t>
      </w:r>
      <w:r>
        <w:rPr>
          <w:rFonts w:hint="eastAsia" w:ascii="宋体" w:hAnsi="宋体" w:eastAsia="宋体" w:cstheme="minorBidi"/>
          <w:b/>
          <w:bCs/>
          <w14:ligatures w14:val="standardContextual"/>
        </w:rPr>
        <w:t>】</w:t>
      </w:r>
    </w:p>
    <w:p w14:paraId="1AE89206">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距今4300年前后，浙江良渚、湖北天门石家河、湖南鸡叫城等遗址为代表，这一阶段的文明发展呈多样性，多有大型水利设施和城址的兴建。</w:t>
      </w:r>
    </w:p>
    <w:p w14:paraId="5BAF3F60">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【配音】随着中华文明探源工程的不断深入，石家河遗址的重要性日渐凸显。2024年</w:t>
      </w:r>
      <w:r>
        <w:rPr>
          <w:rFonts w:hint="default" w:ascii="宋体" w:hAnsi="宋体" w:eastAsia="宋体" w:cstheme="minorBidi"/>
          <w:b/>
          <w:bCs/>
          <w14:ligatures w14:val="standardContextual"/>
        </w:rPr>
        <w:t>7</w:t>
      </w:r>
      <w:r>
        <w:rPr>
          <w:rFonts w:hint="eastAsia" w:ascii="宋体" w:hAnsi="宋体" w:eastAsia="宋体" w:cstheme="minorBidi"/>
          <w:b/>
          <w:bCs/>
          <w14:ligatures w14:val="standardContextual"/>
        </w:rPr>
        <w:t>月</w:t>
      </w:r>
      <w:r>
        <w:rPr>
          <w:rFonts w:hint="default" w:ascii="宋体" w:hAnsi="宋体" w:eastAsia="宋体" w:cstheme="minorBidi"/>
          <w:b/>
          <w:bCs/>
          <w14:ligatures w14:val="standardContextual"/>
        </w:rPr>
        <w:t>21</w:t>
      </w:r>
      <w:r>
        <w:rPr>
          <w:rFonts w:hint="eastAsia" w:ascii="宋体" w:hAnsi="宋体" w:eastAsia="宋体" w:cstheme="minorBidi"/>
          <w:b/>
          <w:bCs/>
          <w14:ligatures w14:val="standardContextual"/>
        </w:rPr>
        <w:t>日，石家河国家考古遗址公园迎来了开工仪式。</w:t>
      </w:r>
    </w:p>
    <w:p w14:paraId="6E2A481D">
      <w:pPr>
        <w:pStyle w:val="16"/>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【现场同期声】石家河考古遗址博物馆建设开工！</w:t>
      </w:r>
    </w:p>
    <w:p w14:paraId="4BDC6806">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【配音】遗址公园位于湖北省天门市石家河镇的主干道旁，毗邻石家河考古遗址。遗址公园开工以来，老张每天路过工地时，都会停下来，看看工程进度。</w:t>
      </w:r>
    </w:p>
    <w:p w14:paraId="06DE3446">
      <w:pPr>
        <w:pStyle w:val="16"/>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【同期声】湖北省天门市石家河镇居民 张盛铨</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我们是住在这里的，5月份政府要在石家河建立遗址公园，要用我们的地，我们跟家里人商量，都觉得是利国利民的，双手赞成。</w:t>
      </w:r>
    </w:p>
    <w:p w14:paraId="2FCED4E8">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【配音】这次石家河镇一共拆迁了</w:t>
      </w:r>
      <w:r>
        <w:rPr>
          <w:rFonts w:hint="eastAsia" w:ascii="宋体" w:hAnsi="宋体" w:eastAsia="宋体" w:cstheme="minorBidi"/>
          <w:b/>
          <w:bCs/>
          <w:lang w:val="en-US" w:eastAsia="zh-CN"/>
          <w14:ligatures w14:val="standardContextual"/>
        </w:rPr>
        <w:t>30</w:t>
      </w:r>
      <w:r>
        <w:rPr>
          <w:rFonts w:hint="eastAsia" w:ascii="宋体" w:hAnsi="宋体" w:eastAsia="宋体" w:cstheme="minorBidi"/>
          <w:b/>
          <w:bCs/>
          <w14:ligatures w14:val="standardContextual"/>
        </w:rPr>
        <w:t>多户，短短一个月内，这条街上的村民都腾出了住了几代人的老屋。</w:t>
      </w:r>
    </w:p>
    <w:p w14:paraId="478D5132">
      <w:pPr>
        <w:pStyle w:val="16"/>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【同期声】湖北省天门市石家河镇居民 刘海平</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大家都支持政府建设遗址公园，石家河这里有很多宝贝，我们也很想让这些文物、文化，被更多的人知道。我们街坊邻居，盼望公园早点建成。</w:t>
      </w:r>
    </w:p>
    <w:p w14:paraId="4B4B6405">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【配音】相比老张和街坊们，还有一个人更为关注石家河国家考古遗址公园的建设进度，他就是湖北省</w:t>
      </w:r>
      <w:r>
        <w:rPr>
          <w:rFonts w:hint="default" w:ascii="宋体" w:hAnsi="宋体" w:eastAsia="宋体" w:cstheme="minorBidi"/>
          <w:b/>
          <w:bCs/>
          <w14:ligatures w14:val="standardContextual"/>
        </w:rPr>
        <w:t>文物</w:t>
      </w:r>
      <w:r>
        <w:rPr>
          <w:rFonts w:hint="eastAsia" w:ascii="宋体" w:hAnsi="宋体" w:eastAsia="宋体" w:cstheme="minorBidi"/>
          <w:b/>
          <w:bCs/>
          <w14:ligatures w14:val="standardContextual"/>
        </w:rPr>
        <w:t>考古研究院院长方勤。</w:t>
      </w:r>
    </w:p>
    <w:p w14:paraId="22E20EF0">
      <w:pPr>
        <w:pStyle w:val="16"/>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我觉得这个设计特别有意思，参考了我们石家河遗址印信台和罗家柏岭这两个祭祀场所的形状，也体现了我们中华民族圜丘祭天、方丘祭地的文化传统。2023年，我们公布了石家河城的最新范围，348.5万平方米，是比肩陶寺、良渚的史前都邑。我们要选出最精美的内容放到国家遗址公园里面来呈现。</w:t>
      </w:r>
    </w:p>
    <w:p w14:paraId="5886A544">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【配音】对于方勤和他的团队而言，这无疑是个巨大的挑战。</w:t>
      </w:r>
    </w:p>
    <w:p w14:paraId="262D04A6">
      <w:pPr>
        <w:pStyle w:val="16"/>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没有做的工作还很多，石家河遗址范围是8平方公里，70年来，我们发掘的面积不到</w:t>
      </w:r>
      <w:r>
        <w:rPr>
          <w:rFonts w:hint="eastAsia" w:ascii="宋体" w:hAnsi="宋体" w:cstheme="minorBidi"/>
          <w:kern w:val="2"/>
          <w:sz w:val="28"/>
          <w:szCs w:val="28"/>
          <w:lang w:val="en-US" w:eastAsia="zh-Hans" w:bidi="ar-SA"/>
          <w14:ligatures w14:val="standardContextual"/>
        </w:rPr>
        <w:t>5%</w:t>
      </w:r>
      <w:r>
        <w:rPr>
          <w:rFonts w:hint="eastAsia" w:ascii="宋体" w:hAnsi="宋体" w:cstheme="minorBidi"/>
          <w:kern w:val="2"/>
          <w:sz w:val="28"/>
          <w:szCs w:val="28"/>
          <w:lang w:val="en-US" w:eastAsia="zh-CN" w:bidi="ar-SA"/>
          <w14:ligatures w14:val="standardContextual"/>
        </w:rPr>
        <w:t>。而且许多前辈发现的问题，还需要进一步地发掘和研究来证实。可以说石家河依然被重重迷雾包围。我们最近的一项重点工作，就是梳理前辈专家的成果，用先进的技术和新的视角，寻找新的研究方向。就比如第一次发掘的时候，张云鹏先生发现的问题，我们现在依然在研究。</w:t>
      </w:r>
    </w:p>
    <w:p w14:paraId="0119386F">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1956年，那是一个薄雾笼罩的清晨，当新中国第一代考古工作者、江汉考古开拓者张云鹏先生与王劲先生，在刚刚揭开神秘面纱的石家河遗址，惊讶发现上层与下层的文化出现了很大的差异，甚至有完全不同人群生活的迹象。</w:t>
      </w:r>
    </w:p>
    <w:p w14:paraId="44AF48F0">
      <w:pPr>
        <w:pStyle w:val="16"/>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从油子岭文化到屈家岭文化到石家河文化，这个变化的过程是完全延续的，而到了石家河文化向肖家屋脊文化（后石家河文化）这个过程里边，发生了一个很明显的改变。它的一套的器物、陶器和玉器都是原来本地文化传统中没有的。</w:t>
      </w:r>
    </w:p>
    <w:p w14:paraId="44712411">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【配音】这是个很奇怪的现象，下层文物有很明显的石家河文化特征，而上层的文物则有了更多龙山文化的元素。当时有学者猜测，这里是不是在</w:t>
      </w:r>
      <w:r>
        <w:rPr>
          <w:rFonts w:hint="default" w:ascii="宋体" w:hAnsi="宋体" w:eastAsia="宋体" w:cstheme="minorBidi"/>
          <w:b/>
          <w:bCs/>
          <w14:ligatures w14:val="standardContextual"/>
        </w:rPr>
        <w:t>距今</w:t>
      </w:r>
      <w:r>
        <w:rPr>
          <w:rFonts w:hint="eastAsia" w:ascii="宋体" w:hAnsi="宋体" w:eastAsia="宋体" w:cstheme="minorBidi"/>
          <w:b/>
          <w:bCs/>
          <w14:ligatures w14:val="standardContextual"/>
        </w:rPr>
        <w:t>4000年到3700年之间，发生过以征服为目</w:t>
      </w:r>
      <w:r>
        <w:rPr>
          <w:rFonts w:hint="eastAsia" w:ascii="宋体" w:hAnsi="宋体" w:eastAsia="宋体" w:cstheme="minorBidi"/>
          <w:b/>
          <w:bCs/>
          <w:lang w:val="en-US" w:eastAsia="zh-CN"/>
          <w14:ligatures w14:val="standardContextual"/>
        </w:rPr>
        <w:t>的</w:t>
      </w:r>
      <w:r>
        <w:rPr>
          <w:rFonts w:hint="eastAsia" w:ascii="宋体" w:hAnsi="宋体" w:eastAsia="宋体" w:cstheme="minorBidi"/>
          <w:b/>
          <w:bCs/>
          <w14:ligatures w14:val="standardContextual"/>
        </w:rPr>
        <w:t>的战争，导致居住在这里的人不是一群人。</w:t>
      </w:r>
    </w:p>
    <w:p w14:paraId="02F7100A">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这个改变学术界有学者认为可能是与一个大的事件有关，这个事件就是，我们上古的文献里面所记载的，尧、舜、禹伐三苗的这样一个记载。</w:t>
      </w:r>
    </w:p>
    <w:p w14:paraId="60653EBB">
      <w:pPr>
        <w:pStyle w:val="16"/>
        <w:keepNext w:val="0"/>
        <w:keepLines w:val="0"/>
        <w:pageBreakBefore w:val="0"/>
        <w:kinsoku/>
        <w:wordWrap/>
        <w:overflowPunct/>
        <w:topLinePunct w:val="0"/>
        <w:autoSpaceDE/>
        <w:autoSpaceDN/>
        <w:bidi w:val="0"/>
        <w:adjustRightInd/>
        <w:snapToGrid/>
        <w:spacing w:after="156" w:afterLines="50" w:line="500" w:lineRule="exact"/>
        <w:ind w:firstLine="560" w:firstLineChars="200"/>
        <w:contextualSpacing/>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我们这么多年在石家河和周边的大型聚落，都没有找到战争的明显痕迹。同样的年代如山西清凉寺（遗址），我们就能看到战争的遗存。</w:t>
      </w:r>
    </w:p>
    <w:p w14:paraId="5DDCF23C">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距今4000年左右，正是华夏古国一统中华的关键历史节点。曾经鼎盛的三苗古国为什么逐渐式微？群雄并起的古国时代到底是如何统一成为最早的中华文明？追寻这一答案的考古人，一直在路上。其中一路人，就在中国人民大学历史学院考古文博系。</w:t>
      </w:r>
    </w:p>
    <w:p w14:paraId="52BB87B2">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【同期声】中国人民大学吴玉章讲席教授 中国考古学会理事 韩建业</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早期的</w:t>
      </w:r>
      <w:r>
        <w:rPr>
          <w:rFonts w:hint="default" w:ascii="宋体" w:hAnsi="宋体" w:cstheme="minorBidi"/>
          <w:kern w:val="2"/>
          <w:sz w:val="28"/>
          <w:szCs w:val="28"/>
          <w:lang w:val="en-US" w:eastAsia="zh-CN" w:bidi="ar-SA"/>
          <w14:ligatures w14:val="standardContextual"/>
        </w:rPr>
        <w:t>（</w:t>
      </w:r>
      <w:r>
        <w:rPr>
          <w:rFonts w:hint="eastAsia" w:ascii="宋体" w:hAnsi="宋体" w:cstheme="minorBidi"/>
          <w:kern w:val="2"/>
          <w:sz w:val="28"/>
          <w:szCs w:val="28"/>
          <w:lang w:val="en-US" w:eastAsia="zh-CN" w:bidi="ar-SA"/>
          <w14:ligatures w14:val="standardContextual"/>
        </w:rPr>
        <w:t>中</w:t>
      </w:r>
      <w:r>
        <w:rPr>
          <w:rFonts w:hint="default" w:ascii="宋体" w:hAnsi="宋体" w:cstheme="minorBidi"/>
          <w:kern w:val="2"/>
          <w:sz w:val="28"/>
          <w:szCs w:val="28"/>
          <w:lang w:val="en-US" w:eastAsia="zh-CN" w:bidi="ar-SA"/>
          <w14:ligatures w14:val="standardContextual"/>
        </w:rPr>
        <w:t>）</w:t>
      </w:r>
      <w:r>
        <w:rPr>
          <w:rFonts w:hint="eastAsia" w:ascii="宋体" w:hAnsi="宋体" w:cstheme="minorBidi"/>
          <w:kern w:val="2"/>
          <w:sz w:val="28"/>
          <w:szCs w:val="28"/>
          <w:lang w:val="en-US" w:eastAsia="zh-CN" w:bidi="ar-SA"/>
          <w14:ligatures w14:val="standardContextual"/>
        </w:rPr>
        <w:t>西方文化交流，在丝绸之路之前早就开始了，那么这样一条东西的通道，我把它叫作“彩陶之路”。以彩陶为代表的早期</w:t>
      </w:r>
      <w:r>
        <w:rPr>
          <w:rFonts w:hint="default" w:ascii="宋体" w:hAnsi="宋体" w:cstheme="minorBidi"/>
          <w:kern w:val="2"/>
          <w:sz w:val="28"/>
          <w:szCs w:val="28"/>
          <w:lang w:val="en-US" w:eastAsia="zh-CN" w:bidi="ar-SA"/>
          <w14:ligatures w14:val="standardContextual"/>
        </w:rPr>
        <w:t>东</w:t>
      </w:r>
      <w:r>
        <w:rPr>
          <w:rFonts w:hint="eastAsia" w:ascii="宋体" w:hAnsi="宋体" w:cstheme="minorBidi"/>
          <w:kern w:val="2"/>
          <w:sz w:val="28"/>
          <w:szCs w:val="28"/>
          <w:lang w:val="en-US" w:eastAsia="zh-CN" w:bidi="ar-SA"/>
          <w14:ligatures w14:val="standardContextual"/>
        </w:rPr>
        <w:t>西方文化的交流，可以说促进了东西方文明的形成和发展，为后来丝绸之路的开通和出现奠定了基础。在我们中国的彩陶、黍、粟等逐步地向西传播的同时，那么源自西方的黄牛、绵羊、山羊、小麦这样一些农作物或者家畜也传入中国，为中华文明的早期发展注入了活力。我们甚至可以说，这种交流带来的生业经济的变化，影响</w:t>
      </w:r>
      <w:r>
        <w:rPr>
          <w:rFonts w:hint="default" w:ascii="宋体" w:hAnsi="宋体" w:cstheme="minorBidi"/>
          <w:kern w:val="2"/>
          <w:sz w:val="28"/>
          <w:szCs w:val="28"/>
          <w:lang w:val="en-US" w:eastAsia="zh-CN" w:bidi="ar-SA"/>
          <w14:ligatures w14:val="standardContextual"/>
        </w:rPr>
        <w:t>了</w:t>
      </w:r>
      <w:r>
        <w:rPr>
          <w:rFonts w:hint="eastAsia" w:ascii="宋体" w:hAnsi="宋体" w:cstheme="minorBidi"/>
          <w:kern w:val="2"/>
          <w:sz w:val="28"/>
          <w:szCs w:val="28"/>
          <w:lang w:val="en-US" w:eastAsia="zh-CN" w:bidi="ar-SA"/>
          <w14:ligatures w14:val="standardContextual"/>
        </w:rPr>
        <w:t>4000多年前中华大地的政治、经济、文化格局。</w:t>
      </w:r>
    </w:p>
    <w:p w14:paraId="297DC5CC">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【配音】还有一路人，一直行走在原始森林中的小路上，探寻着长江流域环境的变化对人类文明发生发展的影响。</w:t>
      </w:r>
    </w:p>
    <w:p w14:paraId="32D96EFF">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【同期声】中国地质大学（武汉）环境学院教授 顾延生</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长江中游几千年来一直被洪水和干旱所困扰。我们全国各地寻找埋藏在地下的证据，就是为了还原当文明、文化发生剧烈变化时，气候的特征。经过这么多年的研究，我们发现，距今4200年左右气候发生了剧烈的变化，我们叫它“4.2千年事件”。</w:t>
      </w:r>
    </w:p>
    <w:p w14:paraId="0C48188C">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【同期声】中国科学院院士 中国地质大学（武汉）地球科学学院教授 谢树成</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依托我们长江中游（大九湖泥炭地）做的（研究）记录，（距今）4200（年）之前，比如4300、4400（年）偏干一点，然后到4200（年）到4000年一下子转很湿，洪涝灾害很多了。</w:t>
      </w:r>
    </w:p>
    <w:p w14:paraId="16A4ED33">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【同期声】北京大学城市与环境学院教授 莫多闻</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东海海面开始有所上升，导致长江水位升高，高一点的地方旱灾要加重，低一点的地方洪水要加重，使得这个区域的文化出现了衰落。黄河下游地区的洪水也很多，我们说海岱地区、长江下游地区。良渚文化这个时期也衰落了，它衰落的主要原因主要是洪水。</w:t>
      </w:r>
    </w:p>
    <w:p w14:paraId="47B04374">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【同期声】中国地质大学（武汉）地球科学学院教授 胡超涌</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4000年左右厄尔尼诺开始强起来了，这样就会导致这个地方要么干要么湿，这也就是说干旱跟洪涝是轮替地进行，变化幅度大，显然就不适合人类的生长。持续大概1000年。</w:t>
      </w:r>
    </w:p>
    <w:p w14:paraId="71A33F2F">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宋体"/>
          <w:b/>
          <w:bCs/>
          <w:sz w:val="24"/>
          <w:szCs w:val="24"/>
        </w:rPr>
      </w:pPr>
      <w:r>
        <w:rPr>
          <w:rFonts w:hint="eastAsia" w:ascii="宋体" w:hAnsi="宋体" w:eastAsia="宋体" w:cstheme="minorBidi"/>
          <w:b/>
          <w:bCs/>
          <w14:ligatures w14:val="standardContextual"/>
        </w:rPr>
        <w:t>【配音】持续多年的自然灾害，对于当时的人类来说，如何解决口粮，成为了最大的难题。</w:t>
      </w:r>
    </w:p>
    <w:p w14:paraId="7802AD23">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【同期声】中国社会科学院考古研究所原二级研究员 赵志军</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山东半岛、屈家岭和石家河的考古遗址、良渚的古城，我们考古出土的水稻遗存几乎达到百分之八十和九十以上。</w:t>
      </w:r>
    </w:p>
    <w:p w14:paraId="2A8F8E19">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【配音】对于主要依靠水稻作物的收成得以存续的古国，持续一两百年之久的剧烈气候变化带来的灾害不仅仅是粮食的常年减产。</w:t>
      </w:r>
    </w:p>
    <w:p w14:paraId="3413A5B9">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【同期声】北京大学城市与环境学院教授 莫多闻</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长江流域因为是稻作农业，稻作农业对水资源的依赖比较多。在气候变化或洪水的影响下，长江中游地区确实当时的人口减少了。由于自然环境的不利导致文化衰落，这是主要的原因。</w:t>
      </w:r>
    </w:p>
    <w:p w14:paraId="2E8840B5">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【配音】面对自然的伟力，华夏古国出了一位名垂千古的领袖，他就是被誉为“千古一帝”的尧。</w:t>
      </w:r>
    </w:p>
    <w:p w14:paraId="3CFDA535">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阴雨绵绵的陶寺城外，尧在视察农田时，发现眼前黍苗结出的黍子长势不佳，他用手一捻发现有大量的空壳。他急忙来到旁边种植粟的地里弯腰查看，发现也有同样的现象，眼前的一切顿时让他忧心忡忡。</w:t>
      </w:r>
    </w:p>
    <w:p w14:paraId="76ACE30F">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夜幕下，月华如水，星光闪烁，火把之间，尧虔诚地站在观象台中央，全神贯注地仰望星河，捕捉着天象的秘密。当他面色凝重、脚步沉沉走下观象台，静候在一旁的百官从他的神情中已明了星象凶多吉少。结合作物歉收的现状及各种层出不穷奇怪的自然灾害，尧预判出一个气候剧变、多灾多难的年岁即将来临。</w:t>
      </w:r>
    </w:p>
    <w:p w14:paraId="74C21416">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面对危机，如何带领百姓</w:t>
      </w:r>
      <w:r>
        <w:rPr>
          <w:rFonts w:hint="eastAsia" w:ascii="宋体" w:hAnsi="宋体" w:eastAsia="宋体" w:cstheme="minorBidi"/>
          <w:b/>
          <w:bCs/>
          <w:lang w:val="en-US" w:eastAsia="zh-CN"/>
          <w14:ligatures w14:val="standardContextual"/>
        </w:rPr>
        <w:t>渡</w:t>
      </w:r>
      <w:r>
        <w:rPr>
          <w:rFonts w:hint="eastAsia" w:ascii="宋体" w:hAnsi="宋体" w:eastAsia="宋体" w:cstheme="minorBidi"/>
          <w:b/>
          <w:bCs/>
          <w14:ligatures w14:val="standardContextual"/>
        </w:rPr>
        <w:t>过此劫？尧几番苦思冥想后，和百官达成共识，决定团结天下万邦的力量共同战胜这场天灾。尧的目光首先聚焦到稻作农业的生产技术与治水经验令他翘楚的三苗古国。于是，尧派遣使者越太行、过黄河，跋山涉水来到江汉平原，期望此行能为陶寺古城寻得发展生机。</w:t>
      </w:r>
    </w:p>
    <w:p w14:paraId="33C94C08">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陶寺使者与三苗古国最后是否完成外交联盟，巍巍石家河古城和陶寺古城没有告诉我们答案。但是，</w:t>
      </w:r>
      <w:r>
        <w:rPr>
          <w:rFonts w:hint="eastAsia" w:ascii="宋体" w:hAnsi="宋体" w:eastAsia="宋体" w:cstheme="minorBidi"/>
          <w:b/>
          <w:bCs/>
          <w:lang w:val="en-US" w:eastAsia="zh-CN"/>
          <w14:ligatures w14:val="standardContextual"/>
        </w:rPr>
        <w:t>1000</w:t>
      </w:r>
      <w:r>
        <w:rPr>
          <w:rFonts w:hint="eastAsia" w:ascii="宋体" w:hAnsi="宋体" w:eastAsia="宋体" w:cstheme="minorBidi"/>
          <w:b/>
          <w:bCs/>
          <w14:ligatures w14:val="standardContextual"/>
        </w:rPr>
        <w:t>多年后汉代的《史记·五帝本纪》中记载，帝尧时期，“三苗在江淮、荆州数为乱。”</w:t>
      </w:r>
    </w:p>
    <w:p w14:paraId="646679DF">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通过《史记》这一句话的描述，我们可以推测，当时的三苗古国，是没有臣服于华夏古国的，甚至两个古国之间曾经有过不止一次的冲突。</w:t>
      </w:r>
    </w:p>
    <w:p w14:paraId="07736311">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其实就代表了中原对于江汉地区的文化的渗透，或者说是力量的扩张。如果从另外一个角度来看，正因为这种文化的影响和力量的扩张，也促使长江中游石家河地区，一步一步地纳入到中华文明的这个体系和文明的进程之中。</w:t>
      </w:r>
    </w:p>
    <w:p w14:paraId="13DCF479">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【配音】历史文献记载，给予这位通天象、善农耕的帝王至高至上的评价。</w:t>
      </w:r>
    </w:p>
    <w:p w14:paraId="4E5A5342">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【同期声】中国社会科学院考古研究所原二级研究员 赵志军</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起源于西亚地区的小麦、大麦和绵羊、山羊，逐渐地开始传播到了我国的黄河中下游地区。</w:t>
      </w:r>
    </w:p>
    <w:p w14:paraId="76626926">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【同期声】中国人民大学吴玉章讲席教授 中国考古学会理事 韩建业</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我们在石峁遗址发现的，距今4000多年前大量的这个绵羊，当然还有黄牛等等，实际上这个确实跟中西文化交流有一定的关系。家畜的出现使得中国在4000多年前黄河流域就有了畜牧业，这种畜牧业对当时以农业为主的社会它是个很大的补充。既有农业也有畜牧业的一种混合的经济方式，所以我想这也是在当时，虽然气候干冷，但是黄河流域还能够占上风，最后能够对长江流域形成一种文化上优势的一种非常重要的原因。</w:t>
      </w:r>
    </w:p>
    <w:p w14:paraId="29356AB1">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由此，华夏古国逐步缓解了生存压力，但石家河却遭遇了危机。面对这轮气候的变化，勤劳而勇敢的石家河人虽然利用水利工程顽强地与大自然抗争着。然而，干旱与洪水反复交替的极端气候，让石家河遭遇了前所未有的生存危机。</w:t>
      </w:r>
    </w:p>
    <w:p w14:paraId="27DFEFC4">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研究表明，后石家河文化时期，江汉地区依然创造了非常璀璨的文化，比如数量极多、工艺十分精美的玉器。但是我们也发现石家河文化末期，石家河遗址的聚落规模明显变小。</w:t>
      </w:r>
    </w:p>
    <w:p w14:paraId="3742999E">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【配音】在距今</w:t>
      </w:r>
      <w:r>
        <w:rPr>
          <w:rFonts w:hint="eastAsia" w:ascii="宋体" w:hAnsi="宋体" w:eastAsia="宋体" w:cstheme="minorBidi"/>
          <w:b/>
          <w:bCs/>
          <w:lang w:val="en-US" w:eastAsia="zh-CN"/>
          <w14:ligatures w14:val="standardContextual"/>
        </w:rPr>
        <w:t>4000</w:t>
      </w:r>
      <w:r>
        <w:rPr>
          <w:rFonts w:hint="eastAsia" w:ascii="宋体" w:hAnsi="宋体" w:eastAsia="宋体" w:cstheme="minorBidi"/>
          <w:b/>
          <w:bCs/>
          <w14:ligatures w14:val="standardContextual"/>
        </w:rPr>
        <w:t>多年前的那个夏秋季节，石家河本该是雨水充沛的时候，却遭遇了百年未遇的干旱。昔日肥沃的土地龟裂成块，变成了无法耕种的沙地。黄昏，聚落族人的房子里，突然传来妇人悲痛欲绝的哭嚎声，母亲抱着饿死的孩子捶胸顿足，父亲在一旁默默流泪、唉声叹气，仿佛连空气都弥漫着悲伤。此时的石家河王心中只有一个念头，一定要带领族人活下去！可是，怎样才能活下去？危难之时，他想到了北方的中原。多年前，他曾听祖辈讲，在遥远的北方中原</w:t>
      </w:r>
      <w:r>
        <w:rPr>
          <w:rFonts w:hint="eastAsia" w:ascii="宋体" w:hAnsi="宋体" w:eastAsia="宋体" w:cstheme="minorBidi"/>
          <w:b/>
          <w:bCs/>
          <w:lang w:eastAsia="zh-CN"/>
          <w14:ligatures w14:val="standardContextual"/>
        </w:rPr>
        <w:t>，</w:t>
      </w:r>
      <w:r>
        <w:rPr>
          <w:rFonts w:hint="eastAsia" w:ascii="宋体" w:hAnsi="宋体" w:eastAsia="宋体" w:cstheme="minorBidi"/>
          <w:b/>
          <w:bCs/>
          <w14:ligatures w14:val="standardContextual"/>
        </w:rPr>
        <w:t>有一个跟石家河一样的盛大古国，一个叫尧的首领曾派使者来到石家河古城，提议联合起来携手战胜天灾。虽然他不明白，是什么原因导致两地终未携手共渡难关。但眼下，他觉得石家河唯一的选择，就是北上中原寻求生机。在石家河王正在思考对策之时，华夏古国的新任首领禹的大军也来到了石家河城下。</w:t>
      </w:r>
    </w:p>
    <w:p w14:paraId="20A5ADF4">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虽然史书记载，华夏古国与三苗古国之间长期都有摩擦，甚至有“禹征三苗”故事的流传。但是从我们考古学来讲，目前在石家河遗址还没有发现大规模战争的遗存。</w:t>
      </w:r>
    </w:p>
    <w:p w14:paraId="385D386E">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我们在石家河考古的发掘里面，几乎是见不到战争的迹象，这和中原和河套地区是完全不一样的。中原地区，像同时期的陶寺经过了一次大的变故，陶寺有一批墓葬，它是被捣毁过。与这个同时，在晋南的一个叫清凉寺的墓地，</w:t>
      </w:r>
      <w:r>
        <w:rPr>
          <w:rFonts w:hint="default" w:ascii="宋体" w:hAnsi="宋体" w:cstheme="minorBidi"/>
          <w:kern w:val="2"/>
          <w:sz w:val="28"/>
          <w:szCs w:val="28"/>
          <w:lang w:val="en-US" w:eastAsia="zh-CN" w:bidi="ar-SA"/>
          <w14:ligatures w14:val="standardContextual"/>
        </w:rPr>
        <w:t>清凉寺的墓地</w:t>
      </w:r>
      <w:r>
        <w:rPr>
          <w:rFonts w:hint="eastAsia" w:ascii="宋体" w:hAnsi="宋体" w:cstheme="minorBidi"/>
          <w:kern w:val="2"/>
          <w:sz w:val="28"/>
          <w:szCs w:val="28"/>
          <w:lang w:val="en-US" w:eastAsia="zh-CN" w:bidi="ar-SA"/>
          <w14:ligatures w14:val="standardContextual"/>
        </w:rPr>
        <w:t>那是非常严重的暴力倾向，就是这些人非正常死亡的情况非常明显。另外在涧沟的这个遗址里边，大量的人头骨垒起来的这种现象。在河套地区，在陕北的石峁，它用成年人的女性的头颅，成堆地埋在一个坑里的，那么这个可能也是与战争和暴力是有关系的。那么这一些现象在长江中游，在石家河地区是不存在的。</w:t>
      </w:r>
    </w:p>
    <w:p w14:paraId="6FC6A69F">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结合历史文献，我们倾向于石家河经历了长时间的发展，为了族群能够延续下去，主动臣服于大禹，这是文化的交流与融合，也是长江文明主动融入黄河文明的重要见证。</w:t>
      </w:r>
    </w:p>
    <w:p w14:paraId="37DABB9F">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传说舜帝统治天下时，南方三苗古国不愿归顺，派禹带兵征讨，在石家河城外，禹正在思考是否要强攻之时，大臣伯夷认为轻易动武是执政者德行不够的表现，建议开展礼仪教化，并在朝堂两阶之间，举着战争中用的盾牌和雉尾，载歌载舞，表示偃武修文。</w:t>
      </w:r>
      <w:r>
        <w:rPr>
          <w:rFonts w:hint="eastAsia" w:ascii="宋体" w:hAnsi="宋体" w:eastAsia="宋体" w:cstheme="minorBidi"/>
          <w:b/>
          <w:bCs/>
          <w:lang w:val="en-US" w:eastAsia="zh-CN"/>
          <w14:ligatures w14:val="standardContextual"/>
        </w:rPr>
        <w:t>70</w:t>
      </w:r>
      <w:r>
        <w:rPr>
          <w:rFonts w:hint="eastAsia" w:ascii="宋体" w:hAnsi="宋体" w:eastAsia="宋体" w:cstheme="minorBidi"/>
          <w:b/>
          <w:bCs/>
          <w14:ligatures w14:val="standardContextual"/>
        </w:rPr>
        <w:t>天后，三苗乃服。自此，江汉平原，也成了石家河文化与中原文化产生碰撞、融合的主要阵地。</w:t>
      </w:r>
    </w:p>
    <w:p w14:paraId="4488BE31">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【同期声】北京大学考古文博学院一级教授 赵辉</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这个趋势让我说，大概就石家河文化这个阶段或者稍晚一点，在中原地区，它就开始越来越大了，然后就变成了一个以中原为中心的发展方向。那就是夏、商、周都是在这儿。中国历史的方向在这个时候有了一个变化，或者说是各地的文化促成了这样一个变化。</w:t>
      </w:r>
    </w:p>
    <w:p w14:paraId="640540AE">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【配音】时间回溯到</w:t>
      </w:r>
      <w:r>
        <w:rPr>
          <w:rFonts w:hint="eastAsia" w:ascii="宋体" w:hAnsi="宋体" w:eastAsia="宋体" w:cstheme="minorBidi"/>
          <w:b/>
          <w:bCs/>
          <w:lang w:val="en-US" w:eastAsia="zh-CN"/>
          <w14:ligatures w14:val="standardContextual"/>
        </w:rPr>
        <w:t>4000</w:t>
      </w:r>
      <w:r>
        <w:rPr>
          <w:rFonts w:hint="eastAsia" w:ascii="宋体" w:hAnsi="宋体" w:eastAsia="宋体" w:cstheme="minorBidi"/>
          <w:b/>
          <w:bCs/>
          <w14:ligatures w14:val="standardContextual"/>
        </w:rPr>
        <w:t>多年前，中华大地上洪水肆虐。禹受命治水成功后，划定了九州，并在安徽涂山举行了盛大的“涂山会盟”。来自黄河、长江流域诸部落的首领们高举旗帜，带着各地的珍贵物产，共同向华夏表达敬意。根据最新的考古发掘，“涂山会盟”的地点很可能就是现在安徽省蚌埠市禹会村。</w:t>
      </w:r>
    </w:p>
    <w:p w14:paraId="30DB3F7E">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【同期声】中国人民大学吴玉章讲席教授 中国考古学会理事 韩建业</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位于安徽蚌埠的禹会村遗址有非常久远的历史传说，据说这里面就是所谓的禹会诸侯于涂山，天下万国的一个重要的事件所发生的地方。现在我们发现了一座城，龙山时候的城，距今4000多年。那么在这个城里面有一个很鲜明的一个现象，就是它有很多周边地区的不同的一些文化，文化因素都在这儿汇聚。它最重要的实际上就是造律台文化的东西，比如说那种侧装的、釜形的鼎，圈足盘等等；也有王湾三期文化，就是河南中西部的这样一种因素，比如说盆形的擂钵、矮领的瓮；还有来自于长江中游地区石家河文化的因素，比如说一种长脖子的，我们叫长颈的壶，还有一种长颈的盉，这都是它的特点，当然长颈的盉也在良渚文化的末期里面也有。至少跟这个历史事件禹会、会盟，这个似乎是有某种联系，是一个很重要的发现。</w:t>
      </w:r>
    </w:p>
    <w:p w14:paraId="248096E9">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根据史书记载，在这场盛会上，石家河王与其他部族首领一起，恭敬地面朝大禹列队站立，献上丝绸、玉器、陶器等珍贵的祭品。长江、汉水皆归“中”，朝拜中原之“宗”，这一幕成为了中华文明交流融合的永恒见证。</w:t>
      </w:r>
    </w:p>
    <w:p w14:paraId="732B7F85">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从石家河这个文化的发展和它最后出现的这种现象来看，这也是突出地体现了中华文明的一个重要的特点，就是突出的和平性，和谐共生。这也是我们长江中游对于中华文明的一个重要的贡献。</w:t>
      </w:r>
    </w:p>
    <w:p w14:paraId="25B5B079">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eastAsia="宋体" w:cstheme="minorBidi"/>
          <w:b/>
          <w:bCs/>
          <w14:ligatures w14:val="standardContextual"/>
        </w:rPr>
      </w:pPr>
      <w:r>
        <w:rPr>
          <w:rFonts w:hint="eastAsia" w:ascii="宋体" w:hAnsi="宋体" w:eastAsia="宋体" w:cstheme="minorBidi"/>
          <w:b/>
          <w:bCs/>
          <w14:ligatures w14:val="standardContextual"/>
        </w:rPr>
        <w:t>【配音】人类文明的发展与气候息息相关，在漫长的历史演进当中自然环境所造成的影响，甚至有时候比人为因素更能左右历史的进程。墨西哥中南部的奥尔梅克文明，曾以“巨石头”和人类祭祀而闻名，它的衰落被认为与火山爆发、地震或农业系统的破坏有关。一场</w:t>
      </w:r>
      <w:r>
        <w:rPr>
          <w:rFonts w:hint="eastAsia" w:ascii="宋体" w:hAnsi="宋体" w:eastAsia="宋体" w:cstheme="minorBidi"/>
          <w:b/>
          <w:bCs/>
          <w:lang w:val="en-US" w:eastAsia="zh-CN"/>
          <w14:ligatures w14:val="standardContextual"/>
        </w:rPr>
        <w:t>200</w:t>
      </w:r>
      <w:r>
        <w:rPr>
          <w:rFonts w:hint="eastAsia" w:ascii="宋体" w:hAnsi="宋体" w:eastAsia="宋体" w:cstheme="minorBidi"/>
          <w:b/>
          <w:bCs/>
          <w14:ligatures w14:val="standardContextual"/>
        </w:rPr>
        <w:t>年左右的长期干旱，导致两河流域的阿卡德文明衰落。那么，同样面对一次又一次大自然的挑战，为何中华文明血脉相承，蓬勃地滋长发展，</w:t>
      </w:r>
      <w:r>
        <w:rPr>
          <w:rFonts w:hint="eastAsia" w:ascii="宋体" w:hAnsi="宋体" w:eastAsia="宋体" w:cstheme="minorBidi"/>
          <w:b/>
          <w:bCs/>
          <w:lang w:val="en-US" w:eastAsia="zh-CN"/>
          <w14:ligatures w14:val="standardContextual"/>
        </w:rPr>
        <w:t>5000</w:t>
      </w:r>
      <w:r>
        <w:rPr>
          <w:rFonts w:hint="eastAsia" w:ascii="宋体" w:hAnsi="宋体" w:eastAsia="宋体" w:cstheme="minorBidi"/>
          <w:b/>
          <w:bCs/>
          <w14:ligatures w14:val="standardContextual"/>
        </w:rPr>
        <w:t>余年，连绵不断？答案就藏在中华文明文化的基因里，那就是彼此契合、互相成就的连续性、创新性、统一性、包容性、和平性，并与人类文明在冲突、交融与合作中发展壮大。</w:t>
      </w:r>
    </w:p>
    <w:p w14:paraId="55563DBB">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【同期声】中国人民大学吴玉章讲席教授 中国考古学会理事 韩建业</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文明只有在不断地冲突、交流和融合当中，才能够焕发出永续发展的活力。</w:t>
      </w:r>
    </w:p>
    <w:p w14:paraId="624C898A">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石家河文化的归中史实，就是鲜活的例证。</w:t>
      </w:r>
    </w:p>
    <w:p w14:paraId="646216A2">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70年的发掘，露出冰山一角的石家河遗址，已经用无数精美的文物，向我们讲述了史前长江文明的产生、崛起和归中伟业。</w:t>
      </w:r>
    </w:p>
    <w:p w14:paraId="22648845">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【同期声】中国人民大学吴玉章讲席教授 中国考古学会理事 韩建业</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对文明最好的传承就是不断赓续、交融、创新，我们相信，在这一片古老的土地下面，还有更多更加精彩的发现。</w:t>
      </w:r>
    </w:p>
    <w:p w14:paraId="6292158E">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【同期声】湖南大学岳麓书院教授 郭伟民</w:t>
      </w:r>
      <w:r>
        <w:rPr>
          <w:rFonts w:hint="eastAsia" w:cstheme="minorBidi"/>
          <w:kern w:val="2"/>
          <w:sz w:val="28"/>
          <w:szCs w:val="28"/>
          <w:lang w:val="en-US" w:eastAsia="zh-CN" w:bidi="ar-SA"/>
          <w14:ligatures w14:val="standardContextual"/>
        </w:rPr>
        <w:t xml:space="preserve"> </w:t>
      </w:r>
      <w:r>
        <w:rPr>
          <w:rFonts w:hint="eastAsia" w:ascii="宋体" w:hAnsi="宋体" w:cstheme="minorBidi"/>
          <w:kern w:val="2"/>
          <w:sz w:val="28"/>
          <w:szCs w:val="28"/>
          <w:lang w:val="en-US" w:eastAsia="zh-CN" w:bidi="ar-SA"/>
          <w14:ligatures w14:val="standardContextual"/>
        </w:rPr>
        <w:t>带领着我们继续探源中华文明百万年的人类史，一万年的文化史，五千多年的文明史。</w:t>
      </w:r>
    </w:p>
    <w:p w14:paraId="6EC838C9">
      <w:pPr>
        <w:pStyle w:val="15"/>
        <w:keepNext w:val="0"/>
        <w:keepLines w:val="0"/>
        <w:pageBreakBefore w:val="0"/>
        <w:kinsoku/>
        <w:wordWrap/>
        <w:overflowPunct/>
        <w:topLinePunct w:val="0"/>
        <w:autoSpaceDE/>
        <w:autoSpaceDN/>
        <w:bidi w:val="0"/>
        <w:adjustRightInd/>
        <w:snapToGrid/>
        <w:spacing w:after="156"/>
        <w:ind w:firstLine="560"/>
        <w:textAlignment w:val="auto"/>
        <w:rPr>
          <w:rFonts w:hint="eastAsia" w:ascii="宋体" w:hAnsi="宋体" w:cstheme="minorBidi"/>
          <w:kern w:val="2"/>
          <w:sz w:val="28"/>
          <w:szCs w:val="28"/>
          <w:lang w:val="en-US" w:eastAsia="zh-CN" w:bidi="ar-SA"/>
          <w14:ligatures w14:val="standardContextual"/>
        </w:rPr>
      </w:pPr>
      <w:r>
        <w:rPr>
          <w:rFonts w:hint="eastAsia" w:ascii="宋体" w:hAnsi="宋体" w:cstheme="minorBidi"/>
          <w:kern w:val="2"/>
          <w:sz w:val="28"/>
          <w:szCs w:val="28"/>
          <w:lang w:val="en-US" w:eastAsia="zh-CN" w:bidi="ar-SA"/>
          <w14:ligatures w14:val="standardContextual"/>
        </w:rPr>
        <w:t>【同期声】湖北省文物考古研究院院长 方勤</w:t>
      </w:r>
      <w:r>
        <w:rPr>
          <w:rFonts w:hint="eastAsia" w:cstheme="minorBidi"/>
          <w:kern w:val="2"/>
          <w:sz w:val="28"/>
          <w:szCs w:val="28"/>
          <w:lang w:val="en-US" w:eastAsia="zh-CN" w:bidi="ar-SA"/>
          <w14:ligatures w14:val="standardContextual"/>
        </w:rPr>
        <w:t xml:space="preserve"> </w:t>
      </w:r>
      <w:bookmarkStart w:id="0" w:name="_GoBack"/>
      <w:bookmarkEnd w:id="0"/>
      <w:r>
        <w:rPr>
          <w:rFonts w:hint="eastAsia" w:ascii="宋体" w:hAnsi="宋体" w:cstheme="minorBidi"/>
          <w:kern w:val="2"/>
          <w:sz w:val="28"/>
          <w:szCs w:val="28"/>
          <w:lang w:val="en-US" w:eastAsia="zh-CN" w:bidi="ar-SA"/>
          <w14:ligatures w14:val="standardContextual"/>
        </w:rPr>
        <w:t>也推动着我们肩负起新时代新的文化使命，不断创造更加辉煌灿烂的中华民族现代文明。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BA"/>
    <w:rsid w:val="00025B3F"/>
    <w:rsid w:val="000E2A04"/>
    <w:rsid w:val="001235D8"/>
    <w:rsid w:val="00152A1F"/>
    <w:rsid w:val="00152E07"/>
    <w:rsid w:val="002450CA"/>
    <w:rsid w:val="00262C6B"/>
    <w:rsid w:val="00340F7A"/>
    <w:rsid w:val="006270A5"/>
    <w:rsid w:val="0074094A"/>
    <w:rsid w:val="00764A5C"/>
    <w:rsid w:val="00801EBA"/>
    <w:rsid w:val="00900777"/>
    <w:rsid w:val="00961335"/>
    <w:rsid w:val="00985C9F"/>
    <w:rsid w:val="00B74282"/>
    <w:rsid w:val="00CE15F9"/>
    <w:rsid w:val="00F01734"/>
    <w:rsid w:val="00F5618B"/>
    <w:rsid w:val="03BB3117"/>
    <w:rsid w:val="34FF40DC"/>
    <w:rsid w:val="3BDF9290"/>
    <w:rsid w:val="3DF7ADA2"/>
    <w:rsid w:val="3F2B8FD4"/>
    <w:rsid w:val="47F7F1D9"/>
    <w:rsid w:val="5333D7A0"/>
    <w:rsid w:val="53736B29"/>
    <w:rsid w:val="53CD60C9"/>
    <w:rsid w:val="57BF24D4"/>
    <w:rsid w:val="57FFBF7F"/>
    <w:rsid w:val="5EF63075"/>
    <w:rsid w:val="73F72416"/>
    <w:rsid w:val="77FF1578"/>
    <w:rsid w:val="78E57085"/>
    <w:rsid w:val="7ABBFAE1"/>
    <w:rsid w:val="7F7EB43C"/>
    <w:rsid w:val="7FE79960"/>
    <w:rsid w:val="B6FF1ED7"/>
    <w:rsid w:val="CDED19F2"/>
    <w:rsid w:val="DF4F2C04"/>
    <w:rsid w:val="EECCD7DD"/>
    <w:rsid w:val="EFBFFA4F"/>
    <w:rsid w:val="FAB70CDA"/>
    <w:rsid w:val="FDBEA4F1"/>
    <w:rsid w:val="FEB71D39"/>
    <w:rsid w:val="FFAB322F"/>
    <w:rsid w:val="FFEEA099"/>
    <w:rsid w:val="FFFC0FEA"/>
    <w:rsid w:val="FFFFC1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customStyle="1" w:styleId="15">
    <w:name w:val="参评正文"/>
    <w:qFormat/>
    <w:uiPriority w:val="0"/>
    <w:pPr>
      <w:spacing w:after="50" w:afterLines="50" w:line="500" w:lineRule="exact"/>
      <w:ind w:firstLine="200" w:firstLineChars="200"/>
      <w:contextualSpacing/>
    </w:pPr>
    <w:rPr>
      <w:rFonts w:ascii="宋体" w:hAnsi="宋体" w:eastAsia="宋体" w:cstheme="minorBidi"/>
      <w:kern w:val="2"/>
      <w:sz w:val="28"/>
      <w:szCs w:val="28"/>
      <w:lang w:val="en-US" w:eastAsia="zh-CN" w:bidi="ar-SA"/>
      <w14:ligatures w14:val="standardContextual"/>
    </w:rPr>
  </w:style>
  <w:style w:type="paragraph" w:customStyle="1" w:styleId="16">
    <w:name w:val="参评同期声"/>
    <w:basedOn w:val="15"/>
    <w:qFormat/>
    <w:uiPriority w:val="0"/>
    <w:rPr>
      <w:rFonts w:eastAsia="楷体"/>
    </w:rPr>
  </w:style>
  <w:style w:type="character" w:customStyle="1" w:styleId="17">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4"/>
    <w:link w:val="5"/>
    <w:semiHidden/>
    <w:qFormat/>
    <w:uiPriority w:val="9"/>
    <w:rPr>
      <w:rFonts w:cstheme="majorBidi"/>
      <w:color w:val="104862" w:themeColor="accent1" w:themeShade="BF"/>
      <w:sz w:val="28"/>
      <w:szCs w:val="28"/>
    </w:rPr>
  </w:style>
  <w:style w:type="character" w:customStyle="1" w:styleId="21">
    <w:name w:val="标题 5 字符"/>
    <w:basedOn w:val="14"/>
    <w:link w:val="6"/>
    <w:semiHidden/>
    <w:qFormat/>
    <w:uiPriority w:val="9"/>
    <w:rPr>
      <w:rFonts w:cstheme="majorBidi"/>
      <w:color w:val="104862" w:themeColor="accent1" w:themeShade="BF"/>
      <w:sz w:val="24"/>
    </w:rPr>
  </w:style>
  <w:style w:type="character" w:customStyle="1" w:styleId="22">
    <w:name w:val="标题 6 字符"/>
    <w:basedOn w:val="14"/>
    <w:link w:val="7"/>
    <w:semiHidden/>
    <w:qFormat/>
    <w:uiPriority w:val="9"/>
    <w:rPr>
      <w:rFonts w:cstheme="majorBidi"/>
      <w:b/>
      <w:bCs/>
      <w:color w:val="104862" w:themeColor="accent1" w:themeShade="BF"/>
    </w:rPr>
  </w:style>
  <w:style w:type="character" w:customStyle="1" w:styleId="23">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4"/>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4"/>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4"/>
    <w:link w:val="32"/>
    <w:qFormat/>
    <w:uiPriority w:val="30"/>
    <w:rPr>
      <w:i/>
      <w:iCs/>
      <w:color w:val="104862" w:themeColor="accent1" w:themeShade="BF"/>
    </w:rPr>
  </w:style>
  <w:style w:type="character" w:customStyle="1" w:styleId="34">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湖北长江垄上传媒集团有限公司</Company>
  <Pages>10</Pages>
  <Words>6118</Words>
  <Characters>6205</Characters>
  <Lines>42</Lines>
  <Paragraphs>12</Paragraphs>
  <TotalTime>11</TotalTime>
  <ScaleCrop>false</ScaleCrop>
  <LinksUpToDate>false</LinksUpToDate>
  <CharactersWithSpaces>6246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2025-04-28T04:58:00Z</dcterms:created>
  <dc:creator>陈一帆</dc:creator>
  <cp:lastModifiedBy>木土委鬼吉</cp:lastModifiedBy>
  <dcterms:modified xsi:type="dcterms:W3CDTF">2025-10-16T07:20:25Z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eyJoZGlkIjoiMmI5NjNkMTZhNDlkYjNlY2IyNDI1NGZlNzUwZWM0MDEiLCJ1c2VySWQiOiI5ODk2NTYxNzcifQ==</vt:lpwstr>
  </property>
  <property fmtid="{D5CDD505-2E9C-101B-9397-08002B2CF9AE}" pid="3" name="KSOProductBuildVer">
    <vt:lpwstr>2052-12.1.0.22529</vt:lpwstr>
  </property>
  <property fmtid="{D5CDD505-2E9C-101B-9397-08002B2CF9AE}" pid="4" name="ICV">
    <vt:lpwstr>90466A38E12D406A909ACED991C11240_13</vt:lpwstr>
  </property>
</Properties>
</file>