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color w:val="auto"/>
          <w:sz w:val="30"/>
          <w:szCs w:val="30"/>
          <w:lang w:eastAsia="zh-CN"/>
        </w:rPr>
      </w:pPr>
      <w:bookmarkStart w:id="0" w:name="_GoBack"/>
      <w:bookmarkEnd w:id="0"/>
      <w:r>
        <w:rPr>
          <w:rFonts w:hint="eastAsia" w:asciiTheme="majorEastAsia" w:hAnsiTheme="majorEastAsia" w:eastAsiaTheme="majorEastAsia" w:cstheme="majorEastAsia"/>
          <w:b/>
          <w:bCs/>
          <w:color w:val="auto"/>
          <w:sz w:val="32"/>
          <w:szCs w:val="32"/>
          <w:lang w:eastAsia="zh-CN"/>
        </w:rPr>
        <w:t>为“银发打工人”上一道“权益保护锁”</w:t>
      </w:r>
    </w:p>
    <w:p>
      <w:pPr>
        <w:rPr>
          <w:rFonts w:hint="eastAsia"/>
          <w:b/>
          <w:bCs/>
          <w:color w:val="auto"/>
          <w:sz w:val="24"/>
          <w:szCs w:val="24"/>
          <w:lang w:eastAsia="zh-CN"/>
        </w:rPr>
      </w:pPr>
    </w:p>
    <w:p>
      <w:pPr>
        <w:ind w:firstLine="600" w:firstLineChars="200"/>
        <w:rPr>
          <w:rFonts w:hint="default"/>
          <w:color w:val="auto"/>
          <w:sz w:val="30"/>
          <w:szCs w:val="30"/>
          <w:lang w:val="en-US" w:eastAsia="zh-CN"/>
        </w:rPr>
      </w:pPr>
      <w:r>
        <w:rPr>
          <w:rFonts w:hint="eastAsia"/>
          <w:color w:val="auto"/>
          <w:sz w:val="30"/>
          <w:szCs w:val="30"/>
          <w:lang w:val="en-US" w:eastAsia="zh-CN"/>
        </w:rPr>
        <w:t>（导语）</w:t>
      </w:r>
    </w:p>
    <w:p>
      <w:pPr>
        <w:ind w:firstLine="600" w:firstLineChars="200"/>
        <w:rPr>
          <w:rFonts w:hint="eastAsia"/>
          <w:color w:val="auto"/>
          <w:sz w:val="30"/>
          <w:szCs w:val="30"/>
          <w:lang w:eastAsia="zh-CN"/>
        </w:rPr>
      </w:pPr>
      <w:r>
        <w:rPr>
          <w:rFonts w:hint="eastAsia"/>
          <w:color w:val="auto"/>
          <w:sz w:val="30"/>
          <w:szCs w:val="30"/>
          <w:lang w:eastAsia="zh-CN"/>
        </w:rPr>
        <w:t>如今，</w:t>
      </w:r>
      <w:r>
        <w:rPr>
          <w:rFonts w:hint="eastAsia"/>
          <w:color w:val="auto"/>
          <w:sz w:val="30"/>
          <w:szCs w:val="30"/>
        </w:rPr>
        <w:t>老年人退而不休</w:t>
      </w:r>
      <w:r>
        <w:rPr>
          <w:rFonts w:hint="eastAsia"/>
          <w:color w:val="auto"/>
          <w:sz w:val="30"/>
          <w:szCs w:val="30"/>
          <w:lang w:eastAsia="zh-CN"/>
        </w:rPr>
        <w:t>，</w:t>
      </w:r>
      <w:r>
        <w:rPr>
          <w:rFonts w:hint="eastAsia"/>
          <w:color w:val="auto"/>
          <w:sz w:val="30"/>
          <w:szCs w:val="30"/>
        </w:rPr>
        <w:t>早已不是新鲜事</w:t>
      </w:r>
      <w:r>
        <w:rPr>
          <w:rFonts w:hint="eastAsia"/>
          <w:color w:val="auto"/>
          <w:sz w:val="30"/>
          <w:szCs w:val="30"/>
          <w:lang w:eastAsia="zh-CN"/>
        </w:rPr>
        <w:t>。</w:t>
      </w:r>
      <w:r>
        <w:rPr>
          <w:rFonts w:hint="eastAsia"/>
          <w:color w:val="auto"/>
          <w:sz w:val="30"/>
          <w:szCs w:val="30"/>
          <w:lang w:val="en-US" w:eastAsia="zh-CN"/>
        </w:rPr>
        <w:t>超龄劳动者数以千万计，他们</w:t>
      </w:r>
      <w:r>
        <w:rPr>
          <w:rFonts w:hint="eastAsia"/>
          <w:color w:val="auto"/>
          <w:sz w:val="30"/>
          <w:szCs w:val="30"/>
        </w:rPr>
        <w:t>已然成为</w:t>
      </w:r>
      <w:r>
        <w:rPr>
          <w:rFonts w:hint="eastAsia"/>
          <w:color w:val="auto"/>
          <w:sz w:val="30"/>
          <w:szCs w:val="30"/>
          <w:lang w:val="en-US" w:eastAsia="zh-CN"/>
        </w:rPr>
        <w:t>中国</w:t>
      </w:r>
      <w:r>
        <w:rPr>
          <w:rFonts w:hint="eastAsia"/>
          <w:color w:val="auto"/>
          <w:sz w:val="30"/>
          <w:szCs w:val="30"/>
        </w:rPr>
        <w:t>经济社会发展的</w:t>
      </w:r>
      <w:r>
        <w:rPr>
          <w:rFonts w:hint="eastAsia"/>
          <w:color w:val="auto"/>
          <w:sz w:val="30"/>
          <w:szCs w:val="30"/>
          <w:lang w:val="en-US" w:eastAsia="zh-CN"/>
        </w:rPr>
        <w:t>重要力量</w:t>
      </w:r>
      <w:r>
        <w:rPr>
          <w:rFonts w:hint="eastAsia"/>
          <w:color w:val="auto"/>
          <w:sz w:val="30"/>
          <w:szCs w:val="30"/>
        </w:rPr>
        <w:t>，</w:t>
      </w:r>
      <w:r>
        <w:rPr>
          <w:rFonts w:hint="eastAsia"/>
          <w:color w:val="auto"/>
          <w:sz w:val="30"/>
          <w:szCs w:val="30"/>
          <w:lang w:val="en-US" w:eastAsia="zh-CN"/>
        </w:rPr>
        <w:t>人们</w:t>
      </w:r>
      <w:r>
        <w:rPr>
          <w:rFonts w:hint="eastAsia"/>
          <w:color w:val="auto"/>
          <w:sz w:val="30"/>
          <w:szCs w:val="30"/>
        </w:rPr>
        <w:t>还</w:t>
      </w:r>
      <w:r>
        <w:rPr>
          <w:rFonts w:hint="eastAsia"/>
          <w:color w:val="auto"/>
          <w:sz w:val="30"/>
          <w:szCs w:val="30"/>
          <w:lang w:eastAsia="zh-CN"/>
        </w:rPr>
        <w:t>给他们</w:t>
      </w:r>
      <w:r>
        <w:rPr>
          <w:rFonts w:hint="eastAsia"/>
          <w:color w:val="auto"/>
          <w:sz w:val="30"/>
          <w:szCs w:val="30"/>
          <w:lang w:val="en-US" w:eastAsia="zh-CN"/>
        </w:rPr>
        <w:t>贴上了</w:t>
      </w:r>
      <w:r>
        <w:rPr>
          <w:rFonts w:hint="eastAsia"/>
          <w:color w:val="auto"/>
          <w:sz w:val="30"/>
          <w:szCs w:val="30"/>
        </w:rPr>
        <w:t>一个美丽的标签——“银发打工人”。然而，美丽标签的背后，超龄劳动者</w:t>
      </w:r>
      <w:r>
        <w:rPr>
          <w:rFonts w:hint="eastAsia"/>
          <w:color w:val="auto"/>
          <w:sz w:val="30"/>
          <w:szCs w:val="30"/>
          <w:lang w:eastAsia="zh-CN"/>
        </w:rPr>
        <w:t>的</w:t>
      </w:r>
      <w:r>
        <w:rPr>
          <w:rFonts w:hint="eastAsia"/>
          <w:color w:val="auto"/>
          <w:sz w:val="30"/>
          <w:szCs w:val="30"/>
        </w:rPr>
        <w:t>权益保障却面临</w:t>
      </w:r>
      <w:r>
        <w:rPr>
          <w:rFonts w:hint="eastAsia"/>
          <w:color w:val="auto"/>
          <w:sz w:val="30"/>
          <w:szCs w:val="30"/>
          <w:lang w:eastAsia="zh-CN"/>
        </w:rPr>
        <w:t>困境</w:t>
      </w:r>
      <w:r>
        <w:rPr>
          <w:rFonts w:hint="eastAsia"/>
          <w:color w:val="auto"/>
          <w:sz w:val="30"/>
          <w:szCs w:val="30"/>
        </w:rPr>
        <w:t>。</w:t>
      </w:r>
      <w:r>
        <w:rPr>
          <w:rFonts w:hint="eastAsia"/>
          <w:color w:val="auto"/>
          <w:sz w:val="30"/>
          <w:szCs w:val="30"/>
          <w:lang w:eastAsia="zh-CN"/>
        </w:rPr>
        <w:t>请听录音述评：为“银发打工人”上一道“权益保护锁”。</w:t>
      </w:r>
    </w:p>
    <w:p>
      <w:pPr>
        <w:rPr>
          <w:rFonts w:hint="eastAsia"/>
          <w:color w:val="auto"/>
          <w:sz w:val="30"/>
          <w:szCs w:val="30"/>
          <w:lang w:eastAsia="zh-CN"/>
        </w:rPr>
      </w:pPr>
    </w:p>
    <w:p>
      <w:pPr>
        <w:ind w:firstLine="600" w:firstLineChars="200"/>
        <w:rPr>
          <w:rFonts w:hint="eastAsia"/>
          <w:color w:val="auto"/>
          <w:sz w:val="30"/>
          <w:szCs w:val="30"/>
          <w:lang w:val="en-US" w:eastAsia="zh-CN"/>
        </w:rPr>
      </w:pPr>
      <w:r>
        <w:rPr>
          <w:rFonts w:hint="eastAsia"/>
          <w:color w:val="auto"/>
          <w:sz w:val="30"/>
          <w:szCs w:val="30"/>
          <w:lang w:val="en-US" w:eastAsia="zh-CN"/>
        </w:rPr>
        <w:t>（正文）</w:t>
      </w:r>
    </w:p>
    <w:p>
      <w:pPr>
        <w:ind w:firstLine="600" w:firstLineChars="200"/>
        <w:rPr>
          <w:rFonts w:hint="eastAsia"/>
          <w:color w:val="auto"/>
          <w:sz w:val="30"/>
          <w:szCs w:val="30"/>
          <w:lang w:val="en-US" w:eastAsia="zh-CN"/>
        </w:rPr>
      </w:pPr>
      <w:r>
        <w:rPr>
          <w:rFonts w:hint="eastAsia"/>
          <w:color w:val="auto"/>
          <w:sz w:val="30"/>
          <w:szCs w:val="30"/>
          <w:lang w:val="en-US" w:eastAsia="zh-CN"/>
        </w:rPr>
        <w:t>最近，“银发打工人”徐女士终于拿到了公司赔付给她的五千多元医药费。为这，她几经周折，已经奔波了近一年。</w:t>
      </w:r>
    </w:p>
    <w:p>
      <w:pPr>
        <w:ind w:firstLine="600" w:firstLineChars="200"/>
        <w:rPr>
          <w:rFonts w:hint="eastAsia" w:ascii="楷体" w:hAnsi="楷体" w:eastAsia="楷体" w:cs="楷体"/>
          <w:color w:val="auto"/>
          <w:sz w:val="30"/>
          <w:szCs w:val="30"/>
          <w:lang w:val="en-US" w:eastAsia="zh-CN"/>
        </w:rPr>
      </w:pPr>
      <w:r>
        <w:rPr>
          <w:rFonts w:hint="default"/>
          <w:color w:val="auto"/>
          <w:sz w:val="30"/>
          <w:szCs w:val="30"/>
          <w:lang w:val="en-US" w:eastAsia="zh-CN"/>
        </w:rPr>
        <w:t>徐女士今年52岁，两年前办理了退休手续，每月养老金一千多元。</w:t>
      </w:r>
      <w:r>
        <w:rPr>
          <w:rFonts w:hint="eastAsia"/>
          <w:color w:val="auto"/>
          <w:sz w:val="30"/>
          <w:szCs w:val="30"/>
          <w:lang w:val="en-US" w:eastAsia="zh-CN"/>
        </w:rPr>
        <w:t>为了贴补家用，</w:t>
      </w:r>
      <w:r>
        <w:rPr>
          <w:rFonts w:hint="default"/>
          <w:color w:val="auto"/>
          <w:sz w:val="30"/>
          <w:szCs w:val="30"/>
          <w:lang w:val="en-US" w:eastAsia="zh-CN"/>
        </w:rPr>
        <w:t>她入职武汉众和物业服务有限公司</w:t>
      </w:r>
      <w:r>
        <w:rPr>
          <w:rFonts w:hint="eastAsia"/>
          <w:color w:val="auto"/>
          <w:sz w:val="30"/>
          <w:szCs w:val="30"/>
          <w:lang w:val="en-US" w:eastAsia="zh-CN"/>
        </w:rPr>
        <w:t>做保洁员。去年</w:t>
      </w:r>
      <w:r>
        <w:rPr>
          <w:rFonts w:hint="default"/>
          <w:color w:val="auto"/>
          <w:sz w:val="30"/>
          <w:szCs w:val="30"/>
          <w:lang w:val="en-US" w:eastAsia="zh-CN"/>
        </w:rPr>
        <w:t>7月</w:t>
      </w:r>
      <w:r>
        <w:rPr>
          <w:rFonts w:hint="eastAsia"/>
          <w:color w:val="auto"/>
          <w:sz w:val="30"/>
          <w:szCs w:val="30"/>
          <w:lang w:val="en-US" w:eastAsia="zh-CN"/>
        </w:rPr>
        <w:t>，她在工作时不幸被卫生间</w:t>
      </w:r>
      <w:r>
        <w:rPr>
          <w:rFonts w:hint="default"/>
          <w:color w:val="auto"/>
          <w:sz w:val="30"/>
          <w:szCs w:val="30"/>
          <w:lang w:val="en-US" w:eastAsia="zh-CN"/>
        </w:rPr>
        <w:t>掉落</w:t>
      </w:r>
      <w:r>
        <w:rPr>
          <w:rFonts w:hint="eastAsia"/>
          <w:color w:val="auto"/>
          <w:sz w:val="30"/>
          <w:szCs w:val="30"/>
          <w:lang w:val="en-US" w:eastAsia="zh-CN"/>
        </w:rPr>
        <w:t>的墙砖</w:t>
      </w:r>
      <w:r>
        <w:rPr>
          <w:rFonts w:hint="default"/>
          <w:color w:val="auto"/>
          <w:sz w:val="30"/>
          <w:szCs w:val="30"/>
          <w:lang w:val="en-US" w:eastAsia="zh-CN"/>
        </w:rPr>
        <w:t>砸伤。</w:t>
      </w:r>
      <w:r>
        <w:rPr>
          <w:rFonts w:hint="eastAsia" w:ascii="楷体" w:hAnsi="楷体" w:eastAsia="楷体" w:cs="楷体"/>
          <w:color w:val="auto"/>
          <w:sz w:val="30"/>
          <w:szCs w:val="30"/>
          <w:lang w:val="en-US" w:eastAsia="zh-CN"/>
        </w:rPr>
        <w:t>（出录音：洗手间那个墙面啊还是哪里的，东西脱落了，砸到我了。当场就砸昏了，我就什么都不知道了。）</w:t>
      </w:r>
    </w:p>
    <w:p>
      <w:pPr>
        <w:ind w:firstLine="600" w:firstLineChars="200"/>
        <w:rPr>
          <w:rFonts w:hint="eastAsia" w:ascii="楷体" w:hAnsi="楷体" w:eastAsia="楷体" w:cs="楷体"/>
          <w:color w:val="auto"/>
          <w:sz w:val="30"/>
          <w:szCs w:val="30"/>
          <w:lang w:val="en-US" w:eastAsia="zh-CN"/>
        </w:rPr>
      </w:pPr>
      <w:r>
        <w:rPr>
          <w:rFonts w:hint="eastAsia"/>
          <w:color w:val="auto"/>
          <w:sz w:val="30"/>
          <w:szCs w:val="30"/>
          <w:lang w:val="en-US" w:eastAsia="zh-CN"/>
        </w:rPr>
        <w:t>紧急送医后，</w:t>
      </w:r>
      <w:r>
        <w:rPr>
          <w:rFonts w:hint="default"/>
          <w:color w:val="auto"/>
          <w:sz w:val="30"/>
          <w:szCs w:val="30"/>
          <w:lang w:val="en-US" w:eastAsia="zh-CN"/>
        </w:rPr>
        <w:t>徐女士被诊断为脑震荡和颈椎腰椎骨折。</w:t>
      </w:r>
      <w:r>
        <w:rPr>
          <w:rFonts w:hint="eastAsia"/>
          <w:color w:val="auto"/>
          <w:sz w:val="30"/>
          <w:szCs w:val="30"/>
          <w:lang w:val="en-US" w:eastAsia="zh-CN"/>
        </w:rPr>
        <w:t>由于</w:t>
      </w:r>
      <w:r>
        <w:rPr>
          <w:rFonts w:hint="default"/>
          <w:color w:val="auto"/>
          <w:sz w:val="30"/>
          <w:szCs w:val="30"/>
          <w:lang w:val="en-US" w:eastAsia="zh-CN"/>
        </w:rPr>
        <w:t>公司</w:t>
      </w:r>
      <w:r>
        <w:rPr>
          <w:rFonts w:hint="eastAsia"/>
          <w:color w:val="auto"/>
          <w:sz w:val="30"/>
          <w:szCs w:val="30"/>
          <w:lang w:val="en-US" w:eastAsia="zh-CN"/>
        </w:rPr>
        <w:t>没有购买工伤保险，所以只是在徐女士家属的强烈要求下，支</w:t>
      </w:r>
      <w:r>
        <w:rPr>
          <w:rFonts w:hint="default"/>
          <w:color w:val="auto"/>
          <w:sz w:val="30"/>
          <w:szCs w:val="30"/>
          <w:lang w:val="en-US" w:eastAsia="zh-CN"/>
        </w:rPr>
        <w:t>付了前期</w:t>
      </w:r>
      <w:r>
        <w:rPr>
          <w:rFonts w:hint="eastAsia"/>
          <w:color w:val="auto"/>
          <w:sz w:val="30"/>
          <w:szCs w:val="30"/>
          <w:lang w:val="en-US" w:eastAsia="zh-CN"/>
        </w:rPr>
        <w:t>部分</w:t>
      </w:r>
      <w:r>
        <w:rPr>
          <w:rFonts w:hint="default"/>
          <w:color w:val="auto"/>
          <w:sz w:val="30"/>
          <w:szCs w:val="30"/>
          <w:lang w:val="en-US" w:eastAsia="zh-CN"/>
        </w:rPr>
        <w:t>治疗费用，</w:t>
      </w:r>
      <w:r>
        <w:rPr>
          <w:rFonts w:hint="eastAsia"/>
          <w:color w:val="auto"/>
          <w:sz w:val="30"/>
          <w:szCs w:val="30"/>
          <w:lang w:val="en-US" w:eastAsia="zh-CN"/>
        </w:rPr>
        <w:t>并</w:t>
      </w:r>
      <w:r>
        <w:rPr>
          <w:rFonts w:hint="default"/>
          <w:color w:val="auto"/>
          <w:sz w:val="30"/>
          <w:szCs w:val="30"/>
          <w:lang w:val="en-US" w:eastAsia="zh-CN"/>
        </w:rPr>
        <w:t>请了8天护工</w:t>
      </w:r>
      <w:r>
        <w:rPr>
          <w:rFonts w:hint="eastAsia"/>
          <w:color w:val="auto"/>
          <w:sz w:val="30"/>
          <w:szCs w:val="30"/>
          <w:lang w:val="en-US" w:eastAsia="zh-CN"/>
        </w:rPr>
        <w:t>。8天后，该公司</w:t>
      </w:r>
      <w:r>
        <w:rPr>
          <w:rFonts w:hint="default"/>
          <w:color w:val="auto"/>
          <w:sz w:val="30"/>
          <w:szCs w:val="30"/>
          <w:lang w:val="en-US" w:eastAsia="zh-CN"/>
        </w:rPr>
        <w:t>就将</w:t>
      </w:r>
      <w:r>
        <w:rPr>
          <w:rFonts w:hint="eastAsia"/>
          <w:color w:val="auto"/>
          <w:sz w:val="30"/>
          <w:szCs w:val="30"/>
          <w:lang w:val="en-US" w:eastAsia="zh-CN"/>
        </w:rPr>
        <w:t>徐女士</w:t>
      </w:r>
      <w:r>
        <w:rPr>
          <w:rFonts w:hint="default"/>
          <w:color w:val="auto"/>
          <w:sz w:val="30"/>
          <w:szCs w:val="30"/>
          <w:lang w:val="en-US" w:eastAsia="zh-CN"/>
        </w:rPr>
        <w:t>辞</w:t>
      </w:r>
      <w:r>
        <w:rPr>
          <w:rFonts w:hint="eastAsia"/>
          <w:color w:val="auto"/>
          <w:sz w:val="30"/>
          <w:szCs w:val="30"/>
          <w:lang w:val="en-US" w:eastAsia="zh-CN"/>
        </w:rPr>
        <w:t>退</w:t>
      </w:r>
      <w:r>
        <w:rPr>
          <w:rFonts w:hint="default"/>
          <w:color w:val="auto"/>
          <w:sz w:val="30"/>
          <w:szCs w:val="30"/>
          <w:lang w:val="en-US" w:eastAsia="zh-CN"/>
        </w:rPr>
        <w:t>并</w:t>
      </w:r>
      <w:r>
        <w:rPr>
          <w:rFonts w:hint="eastAsia"/>
          <w:color w:val="auto"/>
          <w:sz w:val="30"/>
          <w:szCs w:val="30"/>
          <w:lang w:val="en-US" w:eastAsia="zh-CN"/>
        </w:rPr>
        <w:t>不再</w:t>
      </w:r>
      <w:r>
        <w:rPr>
          <w:rFonts w:hint="default"/>
          <w:color w:val="auto"/>
          <w:sz w:val="30"/>
          <w:szCs w:val="30"/>
          <w:lang w:val="en-US" w:eastAsia="zh-CN"/>
        </w:rPr>
        <w:t>支付</w:t>
      </w:r>
      <w:r>
        <w:rPr>
          <w:rFonts w:hint="eastAsia"/>
          <w:color w:val="auto"/>
          <w:sz w:val="30"/>
          <w:szCs w:val="30"/>
          <w:lang w:val="en-US" w:eastAsia="zh-CN"/>
        </w:rPr>
        <w:t>后续</w:t>
      </w:r>
      <w:r>
        <w:rPr>
          <w:rFonts w:hint="default"/>
          <w:color w:val="auto"/>
          <w:sz w:val="30"/>
          <w:szCs w:val="30"/>
          <w:lang w:val="en-US" w:eastAsia="zh-CN"/>
        </w:rPr>
        <w:t>医药费</w:t>
      </w:r>
      <w:r>
        <w:rPr>
          <w:rFonts w:hint="eastAsia"/>
          <w:color w:val="auto"/>
          <w:sz w:val="30"/>
          <w:szCs w:val="30"/>
          <w:lang w:val="en-US" w:eastAsia="zh-CN"/>
        </w:rPr>
        <w:t>用</w:t>
      </w:r>
      <w:r>
        <w:rPr>
          <w:rFonts w:hint="default"/>
          <w:color w:val="auto"/>
          <w:sz w:val="30"/>
          <w:szCs w:val="30"/>
          <w:lang w:val="en-US" w:eastAsia="zh-CN"/>
        </w:rPr>
        <w:t>。</w:t>
      </w:r>
      <w:r>
        <w:rPr>
          <w:rFonts w:hint="eastAsia" w:ascii="楷体" w:hAnsi="楷体" w:eastAsia="楷体" w:cs="楷体"/>
          <w:color w:val="auto"/>
          <w:sz w:val="30"/>
          <w:szCs w:val="30"/>
          <w:lang w:val="en-US" w:eastAsia="zh-CN"/>
        </w:rPr>
        <w:t>（出录音：他直接就拿一个离职协议给我签，他口头上说会跟您报的，一直这么拖着拖着，一年多了啊。）</w:t>
      </w:r>
    </w:p>
    <w:p>
      <w:pPr>
        <w:ind w:firstLine="600" w:firstLineChars="200"/>
        <w:rPr>
          <w:rFonts w:hint="eastAsia" w:ascii="楷体" w:hAnsi="楷体" w:eastAsia="楷体" w:cs="楷体"/>
          <w:color w:val="auto"/>
          <w:sz w:val="30"/>
          <w:szCs w:val="30"/>
          <w:lang w:val="en-US" w:eastAsia="zh-CN"/>
        </w:rPr>
      </w:pPr>
      <w:r>
        <w:rPr>
          <w:rFonts w:hint="eastAsia"/>
          <w:color w:val="auto"/>
          <w:sz w:val="30"/>
          <w:szCs w:val="30"/>
          <w:lang w:val="en-US" w:eastAsia="zh-CN"/>
        </w:rPr>
        <w:t>无奈之下，徐女士只好自行垫付五千多元医药费提前出院，从此走上维权之路。她首先找到武汉市人力资源和社会保障局，人社局回复称：“徐女士入职时已超过法定退休年龄，工作期间因受伤住院，反映问题实为劳务纠纷，超出劳动保障监察范围，可通过司法途径维权。”无奈之下，徐女士又找到武汉市司法局寻求法律援助。在律师的介入和反复沟通下，武汉众和物业服务有限公司终于答应谈判。经过近一年的努力，今年8月20号，徐女士总算是拿到了公司赔给她的医药费，至于受伤后的误工费、营养费、以及伤残鉴定等费用，她想都不敢想。</w:t>
      </w:r>
      <w:r>
        <w:rPr>
          <w:rFonts w:hint="eastAsia" w:ascii="楷体" w:hAnsi="楷体" w:eastAsia="楷体" w:cs="楷体"/>
          <w:color w:val="auto"/>
          <w:sz w:val="30"/>
          <w:szCs w:val="30"/>
          <w:lang w:val="en-US" w:eastAsia="zh-CN"/>
        </w:rPr>
        <w:t>（出录音：他把医药费总共赔了五千多块钱吧，我也就认同啦算啦，对我有个交代嘛。）</w:t>
      </w:r>
    </w:p>
    <w:p>
      <w:pPr>
        <w:ind w:firstLine="600" w:firstLineChars="200"/>
        <w:rPr>
          <w:rFonts w:hint="default" w:ascii="楷体" w:hAnsi="楷体" w:eastAsia="楷体" w:cs="楷体"/>
          <w:color w:val="auto"/>
          <w:sz w:val="30"/>
          <w:szCs w:val="30"/>
          <w:lang w:val="en-US" w:eastAsia="zh-CN"/>
        </w:rPr>
      </w:pPr>
      <w:r>
        <w:rPr>
          <w:rFonts w:hint="eastAsia"/>
          <w:color w:val="auto"/>
          <w:sz w:val="30"/>
          <w:szCs w:val="30"/>
          <w:lang w:val="en-US" w:eastAsia="zh-CN"/>
        </w:rPr>
        <w:t>徐女士的遭遇并非个例。近年来，超龄劳动者遭遇讨薪难、维权难等事件屡有发生。这类案例究竟难在哪里？</w:t>
      </w:r>
      <w:r>
        <w:rPr>
          <w:rFonts w:hint="default"/>
          <w:color w:val="auto"/>
          <w:sz w:val="30"/>
          <w:szCs w:val="30"/>
          <w:lang w:val="en-US" w:eastAsia="zh-CN"/>
        </w:rPr>
        <w:t>武汉市人社局劳动保障监察处处长舒克友</w:t>
      </w:r>
      <w:r>
        <w:rPr>
          <w:rFonts w:hint="eastAsia"/>
          <w:color w:val="auto"/>
          <w:sz w:val="30"/>
          <w:szCs w:val="30"/>
          <w:lang w:val="en-US" w:eastAsia="zh-CN"/>
        </w:rPr>
        <w:t>解释说，首先</w:t>
      </w:r>
      <w:r>
        <w:rPr>
          <w:rFonts w:hint="default"/>
          <w:color w:val="auto"/>
          <w:sz w:val="30"/>
          <w:szCs w:val="30"/>
          <w:lang w:val="en-US" w:eastAsia="zh-CN"/>
        </w:rPr>
        <w:t>难在行政执法保障难</w:t>
      </w:r>
      <w:r>
        <w:rPr>
          <w:rFonts w:hint="eastAsia"/>
          <w:color w:val="auto"/>
          <w:sz w:val="30"/>
          <w:szCs w:val="30"/>
          <w:lang w:val="en-US" w:eastAsia="zh-CN"/>
        </w:rPr>
        <w:t>。</w:t>
      </w:r>
      <w:r>
        <w:rPr>
          <w:rFonts w:hint="eastAsia" w:ascii="楷体" w:hAnsi="楷体" w:eastAsia="楷体" w:cs="楷体"/>
          <w:color w:val="auto"/>
          <w:sz w:val="30"/>
          <w:szCs w:val="30"/>
          <w:lang w:val="en-US" w:eastAsia="zh-CN"/>
        </w:rPr>
        <w:t>（出录音：按照最高法关于这个劳动争议案件的司法解释之三的规定，达到了那个退休年龄、领取了退休待遇或者退休金的，这个老年人他再就业啊，发生了这个用工的争议，不属于劳动关系，属于劳务关系。也意味着，它不属于这个人社部门调解的对象，必须走这个司法的途径。）</w:t>
      </w:r>
    </w:p>
    <w:p>
      <w:pPr>
        <w:ind w:firstLine="600" w:firstLineChars="200"/>
        <w:rPr>
          <w:rFonts w:hint="eastAsia"/>
          <w:color w:val="auto"/>
          <w:sz w:val="30"/>
          <w:szCs w:val="30"/>
          <w:lang w:val="en-US" w:eastAsia="zh-CN"/>
        </w:rPr>
      </w:pPr>
      <w:r>
        <w:rPr>
          <w:rFonts w:hint="eastAsia"/>
          <w:color w:val="auto"/>
          <w:sz w:val="30"/>
          <w:szCs w:val="30"/>
          <w:lang w:val="en-US" w:eastAsia="zh-CN"/>
        </w:rPr>
        <w:t>超龄劳动者不属于法律意义上的“劳动者”，这话虽让普通百姓难以理解，却也是法律意义上的事实，</w:t>
      </w:r>
      <w:r>
        <w:rPr>
          <w:rFonts w:hint="default"/>
          <w:color w:val="auto"/>
          <w:sz w:val="30"/>
          <w:szCs w:val="30"/>
          <w:lang w:val="en-US" w:eastAsia="zh-CN"/>
        </w:rPr>
        <w:t>因此，有的劳动监察机构在</w:t>
      </w:r>
      <w:r>
        <w:rPr>
          <w:rFonts w:hint="eastAsia"/>
          <w:color w:val="auto"/>
          <w:sz w:val="30"/>
          <w:szCs w:val="30"/>
          <w:lang w:val="en-US" w:eastAsia="zh-CN"/>
        </w:rPr>
        <w:t>面对</w:t>
      </w:r>
      <w:r>
        <w:rPr>
          <w:rFonts w:hint="default"/>
          <w:color w:val="auto"/>
          <w:sz w:val="30"/>
          <w:szCs w:val="30"/>
          <w:lang w:val="en-US" w:eastAsia="zh-CN"/>
        </w:rPr>
        <w:t>这类问题时，</w:t>
      </w:r>
      <w:r>
        <w:rPr>
          <w:rFonts w:hint="eastAsia"/>
          <w:color w:val="auto"/>
          <w:sz w:val="30"/>
          <w:szCs w:val="30"/>
          <w:lang w:val="en-US" w:eastAsia="zh-CN"/>
        </w:rPr>
        <w:t>一般只能</w:t>
      </w:r>
      <w:r>
        <w:rPr>
          <w:rFonts w:hint="default"/>
          <w:color w:val="auto"/>
          <w:sz w:val="30"/>
          <w:szCs w:val="30"/>
          <w:lang w:val="en-US" w:eastAsia="zh-CN"/>
        </w:rPr>
        <w:t>起到信访指引的作用。最高</w:t>
      </w:r>
      <w:r>
        <w:rPr>
          <w:rFonts w:hint="eastAsia"/>
          <w:color w:val="auto"/>
          <w:sz w:val="30"/>
          <w:szCs w:val="30"/>
          <w:lang w:val="en-US" w:eastAsia="zh-CN"/>
        </w:rPr>
        <w:t>人民</w:t>
      </w:r>
      <w:r>
        <w:rPr>
          <w:rFonts w:hint="default"/>
          <w:color w:val="auto"/>
          <w:sz w:val="30"/>
          <w:szCs w:val="30"/>
          <w:lang w:val="en-US" w:eastAsia="zh-CN"/>
        </w:rPr>
        <w:t>法院院长张军在十四届全国人大二次会议上作工作报告时透露</w:t>
      </w:r>
      <w:r>
        <w:rPr>
          <w:rFonts w:hint="eastAsia"/>
          <w:color w:val="auto"/>
          <w:sz w:val="30"/>
          <w:szCs w:val="30"/>
          <w:lang w:val="en-US" w:eastAsia="zh-CN"/>
        </w:rPr>
        <w:t>，</w:t>
      </w:r>
      <w:r>
        <w:rPr>
          <w:rFonts w:hint="default"/>
          <w:color w:val="auto"/>
          <w:sz w:val="30"/>
          <w:szCs w:val="30"/>
          <w:lang w:val="en-US" w:eastAsia="zh-CN"/>
        </w:rPr>
        <w:t>我国超龄劳动者数以千万计，工伤认定、社保缴纳等方面存在堵点，每年约5万件此类劳动争议诉至法院。</w:t>
      </w:r>
      <w:r>
        <w:rPr>
          <w:rFonts w:hint="eastAsia"/>
          <w:color w:val="auto"/>
          <w:sz w:val="30"/>
          <w:szCs w:val="30"/>
          <w:lang w:val="en-US" w:eastAsia="zh-CN"/>
        </w:rPr>
        <w:t>由于很多用人单位大都不和超龄劳动者签订合同，即便官司打到法院，超龄劳动者们面临的败诉风险也比较高。</w:t>
      </w:r>
    </w:p>
    <w:p>
      <w:pPr>
        <w:ind w:firstLine="600" w:firstLineChars="200"/>
        <w:rPr>
          <w:rFonts w:hint="eastAsia"/>
          <w:color w:val="auto"/>
          <w:sz w:val="30"/>
          <w:szCs w:val="30"/>
          <w:lang w:val="en-US" w:eastAsia="zh-CN"/>
        </w:rPr>
      </w:pPr>
      <w:r>
        <w:rPr>
          <w:rFonts w:hint="eastAsia"/>
          <w:color w:val="auto"/>
          <w:sz w:val="30"/>
          <w:szCs w:val="30"/>
          <w:lang w:val="en-US" w:eastAsia="zh-CN"/>
        </w:rPr>
        <w:t>除了行政执法保障难以外，超龄劳动者因无法确认劳动关系，劳动法中的最低工资、最高工时、休息休假、加班费、工伤保险等制度就难以适用于他们，因此，超龄劳动者在职业伤害损害赔偿、休息权、劳动报酬权等基本劳动权益方面普遍存在法律保障缺失问题。</w:t>
      </w:r>
    </w:p>
    <w:p>
      <w:pPr>
        <w:ind w:firstLine="600" w:firstLineChars="200"/>
        <w:rPr>
          <w:rFonts w:hint="eastAsia"/>
          <w:color w:val="auto"/>
          <w:sz w:val="30"/>
          <w:szCs w:val="30"/>
          <w:lang w:val="en-US" w:eastAsia="zh-CN"/>
        </w:rPr>
      </w:pPr>
      <w:r>
        <w:rPr>
          <w:rFonts w:hint="eastAsia"/>
          <w:color w:val="auto"/>
          <w:sz w:val="30"/>
          <w:szCs w:val="30"/>
        </w:rPr>
        <w:t>国家卫健委数据显示，预计“十四五”时期，我国60岁及以上老年人口总量将突破3亿，占比将超过20%，进入中度老龄化阶段。</w:t>
      </w:r>
      <w:r>
        <w:rPr>
          <w:rFonts w:hint="eastAsia"/>
          <w:color w:val="auto"/>
          <w:sz w:val="30"/>
          <w:szCs w:val="30"/>
          <w:lang w:val="en-US" w:eastAsia="zh-CN"/>
        </w:rPr>
        <w:t>在人口老龄化背景下，要贯彻好“积极应对人口老龄化国家战略”，有关部门要公平合理地保障“银发打工人”劳动权益，让“银发打工人”勤有所获、劳有所保。华中师范大学社会福利研究中心主任梅志罡教授表示，进入老龄化社会之后，对超龄劳动者的权益保障，是老年事业发展和老年产业发展的前提。</w:t>
      </w:r>
    </w:p>
    <w:p>
      <w:pPr>
        <w:rPr>
          <w:rFonts w:hint="eastAsia" w:ascii="楷体" w:hAnsi="楷体" w:eastAsia="楷体" w:cs="楷体"/>
          <w:color w:val="auto"/>
          <w:sz w:val="30"/>
          <w:szCs w:val="30"/>
          <w:lang w:val="en-US" w:eastAsia="zh-CN"/>
        </w:rPr>
      </w:pPr>
      <w:r>
        <w:rPr>
          <w:rFonts w:hint="eastAsia" w:ascii="楷体" w:hAnsi="楷体" w:eastAsia="楷体" w:cs="楷体"/>
          <w:color w:val="auto"/>
          <w:sz w:val="30"/>
          <w:szCs w:val="30"/>
          <w:lang w:val="en-US" w:eastAsia="zh-CN"/>
        </w:rPr>
        <w:t>（出录音：在这个方面呢，希望我们全社会都能够积极行动起来，去重视去保我们老年人的劳动权益，保障我们老年人有比较良好的劳动环境。那么以此既开发利用老年人的劳动资源，同时又更好地满足我们社会发展的需要。）</w:t>
      </w:r>
    </w:p>
    <w:p>
      <w:pPr>
        <w:ind w:firstLine="600" w:firstLineChars="200"/>
        <w:rPr>
          <w:rFonts w:hint="default" w:ascii="楷体" w:hAnsi="楷体" w:eastAsia="楷体" w:cs="楷体"/>
          <w:color w:val="auto"/>
          <w:sz w:val="30"/>
          <w:szCs w:val="30"/>
          <w:lang w:val="en-US" w:eastAsia="zh-CN"/>
        </w:rPr>
      </w:pPr>
      <w:r>
        <w:rPr>
          <w:rFonts w:hint="eastAsia"/>
          <w:color w:val="auto"/>
          <w:sz w:val="30"/>
          <w:szCs w:val="30"/>
          <w:lang w:val="en-US" w:eastAsia="zh-CN"/>
        </w:rPr>
        <w:t>近年来，我国一些地方人社部门已经开始积极探索并推出一些有效举措。比如，浙江、广东等地探索推动工伤保险“扩容”，为超龄劳动者打通了办理工伤保险的通道。武汉市劳动保障部门近年也出台政策，禁止一刀切清退建筑行业高龄农民工。对于银发老人的欠薪投诉，武汉市的劳动监察部门也会主动协调企业予以解决。</w:t>
      </w:r>
      <w:r>
        <w:rPr>
          <w:rFonts w:hint="default"/>
          <w:color w:val="auto"/>
          <w:sz w:val="30"/>
          <w:szCs w:val="30"/>
          <w:lang w:val="en-US" w:eastAsia="zh-CN"/>
        </w:rPr>
        <w:t>武汉市人社局劳动保障监察处处长舒克友</w:t>
      </w:r>
      <w:r>
        <w:rPr>
          <w:rFonts w:hint="eastAsia"/>
          <w:color w:val="auto"/>
          <w:sz w:val="30"/>
          <w:szCs w:val="30"/>
          <w:lang w:val="en-US" w:eastAsia="zh-CN"/>
        </w:rPr>
        <w:t>：</w:t>
      </w:r>
      <w:r>
        <w:rPr>
          <w:rFonts w:hint="eastAsia" w:ascii="楷体" w:hAnsi="楷体" w:eastAsia="楷体" w:cs="楷体"/>
          <w:color w:val="auto"/>
          <w:sz w:val="30"/>
          <w:szCs w:val="30"/>
          <w:lang w:val="en-US" w:eastAsia="zh-CN"/>
        </w:rPr>
        <w:t>（出录音：法规是冰冷的，但是在这个实践操作之中，国家人社部对我们一些过去的条款，要求我们予以突破。比如说，我们过去局限于劳动关系，要求对劳动关系进行泛化，也提出了“不完全劳动关系”，也就是说，以他的事实用工</w:t>
      </w:r>
      <w:r>
        <w:rPr>
          <w:rFonts w:hint="default" w:ascii="楷体" w:hAnsi="楷体" w:eastAsia="楷体" w:cs="楷体"/>
          <w:color w:val="auto"/>
          <w:sz w:val="30"/>
          <w:szCs w:val="30"/>
          <w:lang w:val="en-US" w:eastAsia="zh-CN"/>
        </w:rPr>
        <w:t>为根据</w:t>
      </w:r>
      <w:r>
        <w:rPr>
          <w:rFonts w:hint="eastAsia" w:ascii="楷体" w:hAnsi="楷体" w:eastAsia="楷体" w:cs="楷体"/>
          <w:color w:val="auto"/>
          <w:sz w:val="30"/>
          <w:szCs w:val="30"/>
          <w:lang w:val="en-US" w:eastAsia="zh-CN"/>
        </w:rPr>
        <w:t>，再来</w:t>
      </w:r>
      <w:r>
        <w:rPr>
          <w:rFonts w:hint="default" w:ascii="楷体" w:hAnsi="楷体" w:eastAsia="楷体" w:cs="楷体"/>
          <w:color w:val="auto"/>
          <w:sz w:val="30"/>
          <w:szCs w:val="30"/>
          <w:lang w:val="en-US" w:eastAsia="zh-CN"/>
        </w:rPr>
        <w:t>对劳动者进行</w:t>
      </w:r>
      <w:r>
        <w:rPr>
          <w:rFonts w:hint="eastAsia" w:ascii="楷体" w:hAnsi="楷体" w:eastAsia="楷体" w:cs="楷体"/>
          <w:color w:val="auto"/>
          <w:sz w:val="30"/>
          <w:szCs w:val="30"/>
          <w:lang w:val="en-US" w:eastAsia="zh-CN"/>
        </w:rPr>
        <w:t>这个</w:t>
      </w:r>
      <w:r>
        <w:rPr>
          <w:rFonts w:hint="default" w:ascii="楷体" w:hAnsi="楷体" w:eastAsia="楷体" w:cs="楷体"/>
          <w:color w:val="auto"/>
          <w:sz w:val="30"/>
          <w:szCs w:val="30"/>
          <w:lang w:val="en-US" w:eastAsia="zh-CN"/>
        </w:rPr>
        <w:t>权益保障</w:t>
      </w:r>
      <w:r>
        <w:rPr>
          <w:rFonts w:hint="eastAsia" w:ascii="楷体" w:hAnsi="楷体" w:eastAsia="楷体" w:cs="楷体"/>
          <w:color w:val="auto"/>
          <w:sz w:val="30"/>
          <w:szCs w:val="30"/>
          <w:lang w:val="en-US" w:eastAsia="zh-CN"/>
        </w:rPr>
        <w:t>。武汉应该就是说，比如说涉及到工伤的，我们的保险公司，经过我们人社部门的协调，就是说在62周岁，不超过62岁、身体比较健康的，发生了工伤事故，他一并（要求）保险公司给予理赔。我们去年在汉阳也遇到了五个保洁的阿姨欠薪的问题，我们一并受理了，并且是带着这五个阿姨啊，</w:t>
      </w:r>
      <w:r>
        <w:rPr>
          <w:rFonts w:hint="default" w:ascii="楷体" w:hAnsi="楷体" w:eastAsia="楷体" w:cs="楷体"/>
          <w:color w:val="auto"/>
          <w:sz w:val="30"/>
          <w:szCs w:val="30"/>
          <w:lang w:val="en-US" w:eastAsia="zh-CN"/>
        </w:rPr>
        <w:t>通过各种途径，</w:t>
      </w:r>
      <w:r>
        <w:rPr>
          <w:rFonts w:hint="eastAsia" w:ascii="楷体" w:hAnsi="楷体" w:eastAsia="楷体" w:cs="楷体"/>
          <w:color w:val="auto"/>
          <w:sz w:val="30"/>
          <w:szCs w:val="30"/>
          <w:lang w:val="en-US" w:eastAsia="zh-CN"/>
        </w:rPr>
        <w:t>找到了这个劳务公司的老板</w:t>
      </w:r>
      <w:r>
        <w:rPr>
          <w:rFonts w:hint="default" w:ascii="楷体" w:hAnsi="楷体" w:eastAsia="楷体" w:cs="楷体"/>
          <w:color w:val="auto"/>
          <w:sz w:val="30"/>
          <w:szCs w:val="30"/>
          <w:lang w:val="en-US" w:eastAsia="zh-CN"/>
        </w:rPr>
        <w:t>。</w:t>
      </w:r>
      <w:r>
        <w:rPr>
          <w:rFonts w:hint="eastAsia" w:ascii="楷体" w:hAnsi="楷体" w:eastAsia="楷体" w:cs="楷体"/>
          <w:color w:val="auto"/>
          <w:sz w:val="30"/>
          <w:szCs w:val="30"/>
          <w:lang w:val="en-US" w:eastAsia="zh-CN"/>
        </w:rPr>
        <w:t>）</w:t>
      </w:r>
    </w:p>
    <w:p>
      <w:pPr>
        <w:ind w:firstLine="600" w:firstLineChars="200"/>
        <w:rPr>
          <w:rFonts w:hint="eastAsia" w:ascii="楷体" w:hAnsi="楷体" w:eastAsia="楷体" w:cs="楷体"/>
          <w:color w:val="auto"/>
          <w:sz w:val="30"/>
          <w:szCs w:val="30"/>
          <w:lang w:val="en-US" w:eastAsia="zh-CN"/>
        </w:rPr>
      </w:pPr>
      <w:r>
        <w:rPr>
          <w:rFonts w:hint="eastAsia"/>
          <w:color w:val="auto"/>
          <w:sz w:val="30"/>
          <w:szCs w:val="30"/>
          <w:lang w:val="en-US" w:eastAsia="zh-CN"/>
        </w:rPr>
        <w:t>在现行法律框架下，超龄劳动者即便不能与用人单位签订劳动合同，也可以签订劳务合同。在这个过程中，人社部门应该积极发挥指导和规范作用，梅志罡教授:</w:t>
      </w:r>
      <w:r>
        <w:rPr>
          <w:rFonts w:hint="eastAsia" w:ascii="楷体" w:hAnsi="楷体" w:eastAsia="楷体" w:cs="楷体"/>
          <w:color w:val="auto"/>
          <w:sz w:val="30"/>
          <w:szCs w:val="30"/>
          <w:lang w:val="en-US" w:eastAsia="zh-CN"/>
        </w:rPr>
        <w:t>（出录音：这些方面呢，我希望我们的人社部门，能够向前再迈一步，能够出台一些引导性的、示范性的劳务合同的版本，让不同的劳动者跟不同的劳动用工单位之间去签订这个的比较能够保护劳动者权益的相关合同与合同条款。）</w:t>
      </w:r>
    </w:p>
    <w:p>
      <w:pPr>
        <w:ind w:firstLine="600" w:firstLineChars="200"/>
        <w:rPr>
          <w:rFonts w:hint="eastAsia" w:ascii="楷体" w:hAnsi="楷体" w:eastAsia="楷体" w:cs="楷体"/>
          <w:color w:val="auto"/>
          <w:sz w:val="30"/>
          <w:szCs w:val="30"/>
          <w:lang w:val="en-US" w:eastAsia="zh-CN"/>
        </w:rPr>
      </w:pPr>
      <w:r>
        <w:rPr>
          <w:rFonts w:hint="eastAsia"/>
          <w:color w:val="auto"/>
          <w:sz w:val="30"/>
          <w:szCs w:val="30"/>
          <w:lang w:val="en-US" w:eastAsia="zh-CN"/>
        </w:rPr>
        <w:t>从武汉到</w:t>
      </w:r>
      <w:r>
        <w:rPr>
          <w:rFonts w:hint="default"/>
          <w:color w:val="auto"/>
          <w:sz w:val="30"/>
          <w:szCs w:val="30"/>
          <w:lang w:val="en-US" w:eastAsia="zh-CN"/>
        </w:rPr>
        <w:t>全国</w:t>
      </w:r>
      <w:r>
        <w:rPr>
          <w:rFonts w:hint="eastAsia"/>
          <w:color w:val="auto"/>
          <w:sz w:val="30"/>
          <w:szCs w:val="30"/>
          <w:lang w:val="en-US" w:eastAsia="zh-CN"/>
        </w:rPr>
        <w:t>，</w:t>
      </w:r>
      <w:r>
        <w:rPr>
          <w:rFonts w:hint="default"/>
          <w:color w:val="auto"/>
          <w:sz w:val="30"/>
          <w:szCs w:val="30"/>
          <w:lang w:val="en-US" w:eastAsia="zh-CN"/>
        </w:rPr>
        <w:t>各地都在积极探索，</w:t>
      </w:r>
      <w:r>
        <w:rPr>
          <w:rFonts w:hint="eastAsia"/>
          <w:color w:val="auto"/>
          <w:sz w:val="30"/>
          <w:szCs w:val="30"/>
          <w:lang w:val="en-US" w:eastAsia="zh-CN"/>
        </w:rPr>
        <w:t>为“银发打工人”的劳动权益保障寻找有效途径。然而，从更长远的角度看，通过建立有效的劳动关系来保护超龄劳动者的合法权益才是根本之道。武汉市人社局党组成员、副局长周友丰认为，改革现行劳动法律制度，将“银发打工人”纳入劳动法律调整范畴势在必行。</w:t>
      </w:r>
      <w:r>
        <w:rPr>
          <w:rFonts w:hint="eastAsia" w:ascii="楷体" w:hAnsi="楷体" w:eastAsia="楷体" w:cs="楷体"/>
          <w:color w:val="auto"/>
          <w:sz w:val="30"/>
          <w:szCs w:val="30"/>
          <w:lang w:val="en-US" w:eastAsia="zh-CN"/>
        </w:rPr>
        <w:t>（出录音：国家层面呢，对于劳动保障这个法规体系啊，一定要加快立法、完善这个过程。）</w:t>
      </w:r>
    </w:p>
    <w:p>
      <w:pPr>
        <w:ind w:firstLine="600" w:firstLineChars="200"/>
        <w:rPr>
          <w:rFonts w:hint="default"/>
          <w:color w:val="auto"/>
          <w:sz w:val="30"/>
          <w:szCs w:val="30"/>
          <w:lang w:val="en-US" w:eastAsia="zh-CN"/>
        </w:rPr>
      </w:pPr>
      <w:r>
        <w:rPr>
          <w:rFonts w:hint="eastAsia"/>
          <w:color w:val="auto"/>
          <w:sz w:val="30"/>
          <w:szCs w:val="30"/>
          <w:lang w:val="en-US" w:eastAsia="zh-CN"/>
        </w:rPr>
        <w:t>“银发打工人”是当前我国经济社会一支不可忽视的劳动力量，他们的劳动权益理应得到保护。通过更完善的制度供给，为其“托底”是社会应有之义。我们的各级立法和行政部门，应该尽快将一些成熟做法和经验上升为法律，促进用人单位严格履行劳动保障义务，给“银发打工人”上一道劳动权益的“保护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4NWNlODk5ODk3M2JhY2IzZmNiOTRiNWIwYWQwYjkifQ=="/>
  </w:docVars>
  <w:rsids>
    <w:rsidRoot w:val="0EA748EC"/>
    <w:rsid w:val="007E0598"/>
    <w:rsid w:val="01842A5F"/>
    <w:rsid w:val="078E4A85"/>
    <w:rsid w:val="09E37770"/>
    <w:rsid w:val="0EA748EC"/>
    <w:rsid w:val="0F9735C3"/>
    <w:rsid w:val="1B8A22F8"/>
    <w:rsid w:val="1DB96EC4"/>
    <w:rsid w:val="20641866"/>
    <w:rsid w:val="20B178A8"/>
    <w:rsid w:val="24025C24"/>
    <w:rsid w:val="245865E6"/>
    <w:rsid w:val="35262C3A"/>
    <w:rsid w:val="36A54032"/>
    <w:rsid w:val="3E945A06"/>
    <w:rsid w:val="42056FB4"/>
    <w:rsid w:val="43E86D02"/>
    <w:rsid w:val="4DE07BD1"/>
    <w:rsid w:val="4F5F314A"/>
    <w:rsid w:val="508D1967"/>
    <w:rsid w:val="5099458F"/>
    <w:rsid w:val="58781CED"/>
    <w:rsid w:val="62C64D42"/>
    <w:rsid w:val="6564300E"/>
    <w:rsid w:val="6AD90AE0"/>
    <w:rsid w:val="6B7610DD"/>
    <w:rsid w:val="6EA047A1"/>
    <w:rsid w:val="6F9676F2"/>
    <w:rsid w:val="70535170"/>
    <w:rsid w:val="77517D37"/>
    <w:rsid w:val="7C09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2525</Words>
  <Characters>2538</Characters>
  <Lines>0</Lines>
  <Paragraphs>0</Paragraphs>
  <TotalTime>90</TotalTime>
  <ScaleCrop>false</ScaleCrop>
  <LinksUpToDate>false</LinksUpToDate>
  <CharactersWithSpaces>2546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2024-08-23T01:42:00Z</dcterms:created>
  <dc:creator>方言</dc:creator>
  <cp:lastModifiedBy>Jessica</cp:lastModifiedBy>
  <cp:lastPrinted>2024-09-03T02:57:00Z</cp:lastPrinted>
  <dcterms:modified xsi:type="dcterms:W3CDTF">2025-10-20T02:35:30Z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CBF5F77599854B38ABC5DDEFFA3FA406_13</vt:lpwstr>
  </property>
  <property fmtid="{D5CDD505-2E9C-101B-9397-08002B2CF9AE}" pid="4" name="KSOTemplateDocerSaveRecord">
    <vt:lpwstr>eyJoZGlkIjoiNzQ4NWNlODk5ODk3M2JhY2IzZmNiOTRiNWIwYWQwYjkiLCJ1c2VySWQiOiI5NjIwMjA0MTYifQ==</vt:lpwstr>
  </property>
</Properties>
</file>