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734" w:rsidRDefault="00D60651">
      <w:pPr>
        <w:jc w:val="center"/>
        <w:rPr>
          <w:rFonts w:asciiTheme="minorEastAsia" w:hAnsiTheme="minorEastAsia"/>
          <w:b/>
          <w:sz w:val="36"/>
          <w:szCs w:val="36"/>
        </w:rPr>
      </w:pPr>
      <w:r>
        <w:rPr>
          <w:rFonts w:asciiTheme="minorEastAsia" w:hAnsiTheme="minorEastAsia" w:hint="eastAsia"/>
          <w:b/>
          <w:sz w:val="36"/>
          <w:szCs w:val="36"/>
        </w:rPr>
        <w:t>湖北省生源地</w:t>
      </w:r>
      <w:r>
        <w:rPr>
          <w:rFonts w:asciiTheme="minorEastAsia" w:hAnsiTheme="minorEastAsia" w:hint="eastAsia"/>
          <w:b/>
          <w:sz w:val="36"/>
          <w:szCs w:val="36"/>
        </w:rPr>
        <w:t>信用助学贷款</w:t>
      </w:r>
      <w:r>
        <w:rPr>
          <w:rFonts w:asciiTheme="minorEastAsia" w:hAnsiTheme="minorEastAsia" w:hint="eastAsia"/>
          <w:b/>
          <w:sz w:val="36"/>
          <w:szCs w:val="36"/>
        </w:rPr>
        <w:t>学生在线系统</w:t>
      </w:r>
    </w:p>
    <w:p w:rsidR="00313734" w:rsidRDefault="00D60651">
      <w:pPr>
        <w:jc w:val="center"/>
        <w:rPr>
          <w:rFonts w:asciiTheme="minorEastAsia" w:hAnsiTheme="minorEastAsia"/>
          <w:b/>
          <w:sz w:val="36"/>
          <w:szCs w:val="36"/>
        </w:rPr>
      </w:pPr>
      <w:r>
        <w:rPr>
          <w:rFonts w:asciiTheme="minorEastAsia" w:hAnsiTheme="minorEastAsia" w:hint="eastAsia"/>
          <w:b/>
          <w:sz w:val="36"/>
          <w:szCs w:val="36"/>
        </w:rPr>
        <w:t>办理指南（图片版）</w:t>
      </w:r>
    </w:p>
    <w:p w:rsidR="00313734" w:rsidRDefault="00D60651">
      <w:pPr>
        <w:ind w:firstLineChars="200" w:firstLine="643"/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一、续贷</w:t>
      </w:r>
    </w:p>
    <w:p w:rsidR="00313734" w:rsidRDefault="00D60651">
      <w:pPr>
        <w:ind w:firstLineChars="200" w:firstLine="602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1.</w:t>
      </w:r>
      <w:r>
        <w:rPr>
          <w:rFonts w:ascii="黑体" w:eastAsia="黑体" w:hAnsi="黑体" w:hint="eastAsia"/>
          <w:b/>
          <w:sz w:val="30"/>
          <w:szCs w:val="30"/>
        </w:rPr>
        <w:t>登陆</w:t>
      </w:r>
      <w:hyperlink r:id="rId6" w:history="1">
        <w:r>
          <w:rPr>
            <w:rStyle w:val="a7"/>
            <w:rFonts w:ascii="黑体" w:eastAsia="黑体" w:hAnsi="黑体" w:hint="eastAsia"/>
            <w:b/>
            <w:sz w:val="30"/>
            <w:szCs w:val="30"/>
          </w:rPr>
          <w:t>https://sls.cdb.com.cn</w:t>
        </w:r>
      </w:hyperlink>
      <w:r>
        <w:rPr>
          <w:rFonts w:ascii="黑体" w:eastAsia="黑体" w:hAnsi="黑体" w:hint="eastAsia"/>
          <w:b/>
          <w:sz w:val="30"/>
          <w:szCs w:val="30"/>
        </w:rPr>
        <w:t>,</w:t>
      </w:r>
      <w:r>
        <w:rPr>
          <w:rFonts w:ascii="黑体" w:eastAsia="黑体" w:hAnsi="黑体" w:hint="eastAsia"/>
          <w:b/>
          <w:sz w:val="30"/>
          <w:szCs w:val="30"/>
        </w:rPr>
        <w:t>输入用户名和密码</w:t>
      </w:r>
    </w:p>
    <w:p w:rsidR="00313734" w:rsidRDefault="00D60651">
      <w:pPr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noProof/>
          <w:sz w:val="30"/>
          <w:szCs w:val="30"/>
        </w:rPr>
        <w:drawing>
          <wp:inline distT="0" distB="0" distL="0" distR="0">
            <wp:extent cx="4594860" cy="2514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734" w:rsidRDefault="00D60651">
      <w:pPr>
        <w:pStyle w:val="a3"/>
        <w:ind w:firstLine="602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2.</w:t>
      </w:r>
      <w:r>
        <w:rPr>
          <w:rFonts w:ascii="黑体" w:eastAsia="黑体" w:hAnsi="黑体" w:hint="eastAsia"/>
          <w:b/>
          <w:sz w:val="30"/>
          <w:szCs w:val="30"/>
        </w:rPr>
        <w:t>在首页点击“申请贷款”，进入续贷申请界面，填写贷款基本信息</w:t>
      </w:r>
    </w:p>
    <w:p w:rsidR="00313734" w:rsidRDefault="00D60651">
      <w:pPr>
        <w:jc w:val="center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noProof/>
          <w:sz w:val="30"/>
          <w:szCs w:val="30"/>
        </w:rPr>
        <w:lastRenderedPageBreak/>
        <w:drawing>
          <wp:inline distT="0" distB="0" distL="0" distR="0">
            <wp:extent cx="3718560" cy="443484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734" w:rsidRDefault="00D60651">
      <w:pPr>
        <w:pStyle w:val="a3"/>
        <w:ind w:firstLine="602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3</w:t>
      </w:r>
      <w:r>
        <w:rPr>
          <w:rFonts w:ascii="黑体" w:eastAsia="黑体" w:hAnsi="黑体" w:hint="eastAsia"/>
          <w:b/>
          <w:sz w:val="30"/>
          <w:szCs w:val="30"/>
        </w:rPr>
        <w:t>、选择共同借款人，系统自动载入历史共同借款人，如果想新增一位共同借款人需要到县资助中心新增（不用上传证照，到县资助中心现场</w:t>
      </w:r>
      <w:r>
        <w:rPr>
          <w:rFonts w:ascii="黑体" w:eastAsia="黑体" w:hAnsi="黑体" w:hint="eastAsia"/>
          <w:b/>
          <w:sz w:val="30"/>
          <w:szCs w:val="30"/>
        </w:rPr>
        <w:t>扫描上传</w:t>
      </w:r>
      <w:r>
        <w:rPr>
          <w:rFonts w:ascii="黑体" w:eastAsia="黑体" w:hAnsi="黑体" w:hint="eastAsia"/>
          <w:b/>
          <w:sz w:val="30"/>
          <w:szCs w:val="30"/>
        </w:rPr>
        <w:t>）</w:t>
      </w:r>
    </w:p>
    <w:p w:rsidR="00313734" w:rsidRDefault="00D60651">
      <w:pPr>
        <w:jc w:val="center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noProof/>
          <w:sz w:val="30"/>
          <w:szCs w:val="30"/>
        </w:rPr>
        <w:lastRenderedPageBreak/>
        <w:drawing>
          <wp:inline distT="0" distB="0" distL="0" distR="0">
            <wp:extent cx="3002280" cy="408432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734" w:rsidRDefault="00D60651">
      <w:pPr>
        <w:ind w:firstLineChars="200" w:firstLine="602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4</w:t>
      </w:r>
      <w:r>
        <w:rPr>
          <w:rFonts w:ascii="黑体" w:eastAsia="黑体" w:hAnsi="黑体" w:hint="eastAsia"/>
          <w:b/>
          <w:sz w:val="30"/>
          <w:szCs w:val="30"/>
        </w:rPr>
        <w:t>．确认填写的信息</w:t>
      </w:r>
    </w:p>
    <w:p w:rsidR="00313734" w:rsidRDefault="00D60651">
      <w:pPr>
        <w:jc w:val="center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noProof/>
          <w:sz w:val="30"/>
          <w:szCs w:val="30"/>
        </w:rPr>
        <w:drawing>
          <wp:inline distT="0" distB="0" distL="0" distR="0">
            <wp:extent cx="3192780" cy="3954780"/>
            <wp:effectExtent l="0" t="0" r="762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734" w:rsidRDefault="00D60651">
      <w:pPr>
        <w:ind w:firstLineChars="200" w:firstLine="602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lastRenderedPageBreak/>
        <w:t>5.</w:t>
      </w:r>
      <w:r>
        <w:rPr>
          <w:rFonts w:ascii="黑体" w:eastAsia="黑体" w:hAnsi="黑体" w:hint="eastAsia"/>
          <w:b/>
          <w:sz w:val="30"/>
          <w:szCs w:val="30"/>
        </w:rPr>
        <w:t>点击申请贷款后，会弹出对话框，导出申请表并打印，并按提示带齐资料到当地县资助中心现场办理。</w:t>
      </w:r>
    </w:p>
    <w:p w:rsidR="00313734" w:rsidRDefault="00D60651">
      <w:pPr>
        <w:jc w:val="center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noProof/>
          <w:sz w:val="30"/>
          <w:szCs w:val="30"/>
        </w:rPr>
        <w:drawing>
          <wp:inline distT="0" distB="0" distL="0" distR="0">
            <wp:extent cx="3703320" cy="14706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734" w:rsidRDefault="00D60651">
      <w:pPr>
        <w:pStyle w:val="a8"/>
        <w:numPr>
          <w:ilvl w:val="0"/>
          <w:numId w:val="1"/>
        </w:numPr>
        <w:ind w:firstLineChars="0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新贷</w:t>
      </w:r>
    </w:p>
    <w:p w:rsidR="00313734" w:rsidRDefault="00D60651">
      <w:pPr>
        <w:ind w:firstLineChars="200" w:firstLine="602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1.</w:t>
      </w:r>
      <w:r>
        <w:rPr>
          <w:rFonts w:ascii="黑体" w:eastAsia="黑体" w:hAnsi="黑体" w:hint="eastAsia"/>
          <w:b/>
          <w:sz w:val="30"/>
          <w:szCs w:val="30"/>
        </w:rPr>
        <w:t>登陆</w:t>
      </w:r>
      <w:hyperlink r:id="rId12" w:history="1">
        <w:r>
          <w:rPr>
            <w:rStyle w:val="a7"/>
            <w:rFonts w:ascii="黑体" w:eastAsia="黑体" w:hAnsi="黑体" w:hint="eastAsia"/>
            <w:b/>
            <w:sz w:val="30"/>
            <w:szCs w:val="30"/>
          </w:rPr>
          <w:t>https://sls.cdb.com.cn</w:t>
        </w:r>
      </w:hyperlink>
      <w:r>
        <w:rPr>
          <w:rFonts w:ascii="黑体" w:eastAsia="黑体" w:hAnsi="黑体" w:hint="eastAsia"/>
          <w:b/>
          <w:sz w:val="30"/>
          <w:szCs w:val="30"/>
        </w:rPr>
        <w:t>，点击“注册”，弹出注册用户协议条款，阅读后点击“同意”</w:t>
      </w:r>
    </w:p>
    <w:p w:rsidR="00313734" w:rsidRDefault="00D60651">
      <w:pPr>
        <w:jc w:val="center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noProof/>
          <w:sz w:val="30"/>
          <w:szCs w:val="30"/>
        </w:rPr>
        <w:drawing>
          <wp:inline distT="0" distB="0" distL="0" distR="0">
            <wp:extent cx="4030980" cy="3284220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098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734" w:rsidRDefault="00D60651">
      <w:pPr>
        <w:ind w:firstLineChars="200" w:firstLine="602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2.</w:t>
      </w:r>
      <w:r>
        <w:rPr>
          <w:rFonts w:ascii="黑体" w:eastAsia="黑体" w:hAnsi="黑体" w:hint="eastAsia"/>
          <w:b/>
          <w:sz w:val="30"/>
          <w:szCs w:val="30"/>
        </w:rPr>
        <w:t>在新用户注册窗口内输入相关信息并点击注册。</w:t>
      </w:r>
    </w:p>
    <w:p w:rsidR="00313734" w:rsidRDefault="00D60651">
      <w:pPr>
        <w:jc w:val="center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noProof/>
          <w:sz w:val="30"/>
          <w:szCs w:val="30"/>
        </w:rPr>
        <w:lastRenderedPageBreak/>
        <w:drawing>
          <wp:inline distT="0" distB="0" distL="0" distR="0">
            <wp:extent cx="4503420" cy="35890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734" w:rsidRDefault="00D60651">
      <w:pPr>
        <w:numPr>
          <w:ilvl w:val="0"/>
          <w:numId w:val="2"/>
        </w:numPr>
        <w:ind w:firstLineChars="200" w:firstLine="602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注册完成后，</w:t>
      </w:r>
      <w:r>
        <w:rPr>
          <w:rFonts w:ascii="黑体" w:eastAsia="黑体" w:hAnsi="黑体" w:hint="eastAsia"/>
          <w:b/>
          <w:sz w:val="30"/>
          <w:szCs w:val="30"/>
        </w:rPr>
        <w:t>页面会直接跳转到贷款系统首页，请点击“资料完善”。</w:t>
      </w:r>
    </w:p>
    <w:p w:rsidR="00313734" w:rsidRDefault="00D60651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4853305" cy="1674495"/>
            <wp:effectExtent l="0" t="0" r="4445" b="1905"/>
            <wp:docPr id="1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5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3305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13734" w:rsidRDefault="00D60651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/>
        </w:rPr>
      </w:pPr>
      <w:r>
        <w:rPr>
          <w:rFonts w:ascii="黑体" w:eastAsia="黑体" w:hAnsi="黑体" w:hint="eastAsia"/>
          <w:b/>
          <w:noProof/>
          <w:sz w:val="30"/>
          <w:szCs w:val="30"/>
        </w:rPr>
        <w:drawing>
          <wp:inline distT="0" distB="0" distL="0" distR="0">
            <wp:extent cx="5274310" cy="245681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734" w:rsidRDefault="00D60651">
      <w:pPr>
        <w:numPr>
          <w:ilvl w:val="0"/>
          <w:numId w:val="2"/>
        </w:numPr>
        <w:ind w:firstLineChars="200" w:firstLine="602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lastRenderedPageBreak/>
        <w:t>也可以</w:t>
      </w:r>
      <w:r>
        <w:rPr>
          <w:rFonts w:ascii="黑体" w:eastAsia="黑体" w:hAnsi="黑体" w:hint="eastAsia"/>
          <w:b/>
          <w:sz w:val="30"/>
          <w:szCs w:val="30"/>
        </w:rPr>
        <w:t>在助贷网站登录页输入身份证号、密码、验证码，点击登录按钮</w:t>
      </w:r>
      <w:r>
        <w:rPr>
          <w:rFonts w:ascii="黑体" w:eastAsia="黑体" w:hAnsi="黑体" w:hint="eastAsia"/>
          <w:b/>
          <w:sz w:val="30"/>
          <w:szCs w:val="30"/>
        </w:rPr>
        <w:t>，</w:t>
      </w:r>
      <w:r>
        <w:rPr>
          <w:rFonts w:ascii="黑体" w:eastAsia="黑体" w:hAnsi="黑体" w:hint="eastAsia"/>
          <w:b/>
          <w:sz w:val="30"/>
          <w:szCs w:val="30"/>
        </w:rPr>
        <w:t>登陆系统后，点击“资料完善</w:t>
      </w:r>
      <w:r>
        <w:rPr>
          <w:rFonts w:ascii="黑体" w:eastAsia="黑体" w:hAnsi="黑体" w:hint="eastAsia"/>
          <w:b/>
          <w:sz w:val="30"/>
          <w:szCs w:val="30"/>
        </w:rPr>
        <w:t>”</w:t>
      </w:r>
    </w:p>
    <w:p w:rsidR="00313734" w:rsidRDefault="00D60651">
      <w:pPr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noProof/>
          <w:sz w:val="30"/>
          <w:szCs w:val="30"/>
        </w:rPr>
        <w:drawing>
          <wp:inline distT="0" distB="0" distL="0" distR="0">
            <wp:extent cx="5165725" cy="2514600"/>
            <wp:effectExtent l="0" t="0" r="158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57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734" w:rsidRDefault="00D60651">
      <w:pPr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noProof/>
          <w:sz w:val="30"/>
          <w:szCs w:val="30"/>
        </w:rPr>
        <w:drawing>
          <wp:inline distT="0" distB="0" distL="0" distR="0">
            <wp:extent cx="5274310" cy="2456815"/>
            <wp:effectExtent l="0" t="0" r="254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3734" w:rsidRDefault="00D60651">
      <w:pPr>
        <w:ind w:firstLineChars="200" w:firstLine="602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5.</w:t>
      </w:r>
      <w:r>
        <w:rPr>
          <w:rFonts w:ascii="黑体" w:eastAsia="黑体" w:hAnsi="黑体" w:hint="eastAsia"/>
          <w:b/>
          <w:sz w:val="30"/>
          <w:szCs w:val="30"/>
        </w:rPr>
        <w:t>在弹出选择资助中心窗口内，</w:t>
      </w:r>
      <w:r>
        <w:rPr>
          <w:rFonts w:ascii="黑体" w:eastAsia="黑体" w:hAnsi="黑体" w:hint="eastAsia"/>
          <w:b/>
          <w:color w:val="333333"/>
          <w:sz w:val="30"/>
          <w:szCs w:val="30"/>
          <w:shd w:val="clear" w:color="auto" w:fill="FFFFFF"/>
        </w:rPr>
        <w:t>选择大学入学前户籍所在区县级生源地资助中心，然后点击“下一步”</w:t>
      </w:r>
    </w:p>
    <w:p w:rsidR="00313734" w:rsidRDefault="00D60651">
      <w:pPr>
        <w:jc w:val="center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noProof/>
          <w:sz w:val="30"/>
          <w:szCs w:val="30"/>
        </w:rPr>
        <w:drawing>
          <wp:inline distT="0" distB="0" distL="0" distR="0">
            <wp:extent cx="4411980" cy="1851660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734" w:rsidRDefault="00D60651">
      <w:pPr>
        <w:ind w:firstLineChars="200" w:firstLine="602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lastRenderedPageBreak/>
        <w:t>6.</w:t>
      </w:r>
      <w:r>
        <w:rPr>
          <w:rFonts w:ascii="黑体" w:eastAsia="黑体" w:hAnsi="黑体" w:hint="eastAsia"/>
          <w:b/>
          <w:sz w:val="30"/>
          <w:szCs w:val="30"/>
        </w:rPr>
        <w:t>在请完善资料</w:t>
      </w:r>
      <w:r>
        <w:rPr>
          <w:rFonts w:ascii="黑体" w:eastAsia="黑体" w:hAnsi="黑体" w:hint="eastAsia"/>
          <w:b/>
          <w:sz w:val="30"/>
          <w:szCs w:val="30"/>
        </w:rPr>
        <w:t>-</w:t>
      </w:r>
      <w:r>
        <w:rPr>
          <w:rFonts w:ascii="黑体" w:eastAsia="黑体" w:hAnsi="黑体" w:hint="eastAsia"/>
          <w:b/>
          <w:sz w:val="30"/>
          <w:szCs w:val="30"/>
        </w:rPr>
        <w:t>个人信息内，填写个人信息，并点击“保存”（身份证不用上传，到县资助中心现场</w:t>
      </w:r>
      <w:r>
        <w:rPr>
          <w:rFonts w:ascii="黑体" w:eastAsia="黑体" w:hAnsi="黑体" w:hint="eastAsia"/>
          <w:b/>
          <w:sz w:val="30"/>
          <w:szCs w:val="30"/>
        </w:rPr>
        <w:t>扫描上传</w:t>
      </w:r>
      <w:r>
        <w:rPr>
          <w:rFonts w:ascii="黑体" w:eastAsia="黑体" w:hAnsi="黑体" w:hint="eastAsia"/>
          <w:b/>
          <w:sz w:val="30"/>
          <w:szCs w:val="30"/>
        </w:rPr>
        <w:t>）</w:t>
      </w:r>
    </w:p>
    <w:p w:rsidR="00313734" w:rsidRDefault="00D60651">
      <w:pPr>
        <w:jc w:val="center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noProof/>
          <w:sz w:val="30"/>
          <w:szCs w:val="30"/>
        </w:rPr>
        <w:drawing>
          <wp:inline distT="0" distB="0" distL="0" distR="0">
            <wp:extent cx="4442460" cy="621792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734" w:rsidRDefault="00D60651">
      <w:pPr>
        <w:ind w:firstLineChars="200" w:firstLine="602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 xml:space="preserve">7. </w:t>
      </w:r>
      <w:r>
        <w:rPr>
          <w:rFonts w:ascii="黑体" w:eastAsia="黑体" w:hAnsi="黑体" w:hint="eastAsia"/>
          <w:b/>
          <w:sz w:val="30"/>
          <w:szCs w:val="30"/>
        </w:rPr>
        <w:t>页面跳转到就学信息页面，填写就学信息，点击保存（录取通知书或学生证不用上传，到县资助中心现场办理）。页面关闭后，首页的资料完善按钮变为资料已完善</w:t>
      </w:r>
    </w:p>
    <w:p w:rsidR="00313734" w:rsidRDefault="00D60651">
      <w:pPr>
        <w:jc w:val="center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noProof/>
          <w:sz w:val="30"/>
          <w:szCs w:val="30"/>
        </w:rPr>
        <w:lastRenderedPageBreak/>
        <w:drawing>
          <wp:inline distT="0" distB="0" distL="0" distR="0">
            <wp:extent cx="4518660" cy="34366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734" w:rsidRDefault="00D60651">
      <w:pPr>
        <w:ind w:firstLineChars="200" w:firstLine="602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8.</w:t>
      </w:r>
      <w:r>
        <w:rPr>
          <w:rFonts w:ascii="黑体" w:eastAsia="黑体" w:hAnsi="黑体" w:hint="eastAsia"/>
          <w:b/>
          <w:sz w:val="30"/>
          <w:szCs w:val="30"/>
        </w:rPr>
        <w:t>点击首页的“贷款申请”，弹出贷款基本信息窗口，填写信息后，点击“下一步”</w:t>
      </w:r>
    </w:p>
    <w:p w:rsidR="00313734" w:rsidRDefault="00D60651">
      <w:pPr>
        <w:jc w:val="center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noProof/>
          <w:sz w:val="30"/>
          <w:szCs w:val="30"/>
        </w:rPr>
        <w:drawing>
          <wp:inline distT="0" distB="0" distL="0" distR="0">
            <wp:extent cx="3002280" cy="3116580"/>
            <wp:effectExtent l="0" t="0" r="762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734" w:rsidRDefault="00D60651">
      <w:pPr>
        <w:ind w:firstLineChars="200" w:firstLine="602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9.</w:t>
      </w:r>
      <w:r>
        <w:rPr>
          <w:rFonts w:ascii="黑体" w:eastAsia="黑体" w:hAnsi="黑体" w:hint="eastAsia"/>
          <w:b/>
          <w:sz w:val="30"/>
          <w:szCs w:val="30"/>
        </w:rPr>
        <w:t>在共同借款人信息窗口内，填写共同借款人信息，点击“下一步”（不用上传证照，到县资助中心现场办理）</w:t>
      </w:r>
    </w:p>
    <w:p w:rsidR="00313734" w:rsidRDefault="00D60651">
      <w:pPr>
        <w:jc w:val="center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noProof/>
          <w:sz w:val="30"/>
          <w:szCs w:val="30"/>
        </w:rPr>
        <w:lastRenderedPageBreak/>
        <w:drawing>
          <wp:inline distT="0" distB="0" distL="0" distR="0">
            <wp:extent cx="3139440" cy="4663440"/>
            <wp:effectExtent l="0" t="0" r="381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734" w:rsidRDefault="00D60651">
      <w:pPr>
        <w:ind w:firstLineChars="200" w:firstLine="602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10.</w:t>
      </w:r>
      <w:r>
        <w:rPr>
          <w:rFonts w:ascii="黑体" w:eastAsia="黑体" w:hAnsi="黑体" w:hint="eastAsia"/>
          <w:b/>
          <w:sz w:val="30"/>
          <w:szCs w:val="30"/>
        </w:rPr>
        <w:t>在贷款资料确认窗口，点击“申请贷款”</w:t>
      </w:r>
    </w:p>
    <w:p w:rsidR="00313734" w:rsidRDefault="00D60651">
      <w:pPr>
        <w:jc w:val="center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noProof/>
          <w:sz w:val="30"/>
          <w:szCs w:val="30"/>
        </w:rPr>
        <w:lastRenderedPageBreak/>
        <w:drawing>
          <wp:inline distT="0" distB="0" distL="0" distR="0">
            <wp:extent cx="3604260" cy="390906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734" w:rsidRDefault="00D60651">
      <w:pPr>
        <w:ind w:firstLineChars="200" w:firstLine="602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11.</w:t>
      </w:r>
      <w:r>
        <w:rPr>
          <w:rFonts w:ascii="黑体" w:eastAsia="黑体" w:hAnsi="黑体" w:hint="eastAsia"/>
          <w:b/>
          <w:sz w:val="30"/>
          <w:szCs w:val="30"/>
        </w:rPr>
        <w:t>点击“导出申请表”，导出申请表并打印，按提示带齐资料到当地县资助中心现场办理</w:t>
      </w:r>
    </w:p>
    <w:p w:rsidR="00313734" w:rsidRDefault="00D60651">
      <w:pPr>
        <w:jc w:val="center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noProof/>
          <w:sz w:val="30"/>
          <w:szCs w:val="30"/>
        </w:rPr>
        <w:drawing>
          <wp:inline distT="0" distB="0" distL="0" distR="0">
            <wp:extent cx="3825240" cy="2225040"/>
            <wp:effectExtent l="0" t="0" r="381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3734" w:rsidSect="003137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25605FF"/>
    <w:multiLevelType w:val="singleLevel"/>
    <w:tmpl w:val="D25605FF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CEE5F12"/>
    <w:multiLevelType w:val="multilevel"/>
    <w:tmpl w:val="2CEE5F12"/>
    <w:lvl w:ilvl="0">
      <w:start w:val="2"/>
      <w:numFmt w:val="japaneseCounting"/>
      <w:lvlText w:val="%1、"/>
      <w:lvlJc w:val="left"/>
      <w:pPr>
        <w:ind w:left="1322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2" w:hanging="420"/>
      </w:pPr>
    </w:lvl>
    <w:lvl w:ilvl="2">
      <w:start w:val="1"/>
      <w:numFmt w:val="lowerRoman"/>
      <w:lvlText w:val="%3."/>
      <w:lvlJc w:val="right"/>
      <w:pPr>
        <w:ind w:left="1862" w:hanging="420"/>
      </w:pPr>
    </w:lvl>
    <w:lvl w:ilvl="3">
      <w:start w:val="1"/>
      <w:numFmt w:val="decimal"/>
      <w:lvlText w:val="%4."/>
      <w:lvlJc w:val="left"/>
      <w:pPr>
        <w:ind w:left="2282" w:hanging="420"/>
      </w:pPr>
    </w:lvl>
    <w:lvl w:ilvl="4">
      <w:start w:val="1"/>
      <w:numFmt w:val="lowerLetter"/>
      <w:lvlText w:val="%5)"/>
      <w:lvlJc w:val="left"/>
      <w:pPr>
        <w:ind w:left="2702" w:hanging="420"/>
      </w:pPr>
    </w:lvl>
    <w:lvl w:ilvl="5">
      <w:start w:val="1"/>
      <w:numFmt w:val="lowerRoman"/>
      <w:lvlText w:val="%6."/>
      <w:lvlJc w:val="right"/>
      <w:pPr>
        <w:ind w:left="3122" w:hanging="420"/>
      </w:pPr>
    </w:lvl>
    <w:lvl w:ilvl="6">
      <w:start w:val="1"/>
      <w:numFmt w:val="decimal"/>
      <w:lvlText w:val="%7."/>
      <w:lvlJc w:val="left"/>
      <w:pPr>
        <w:ind w:left="3542" w:hanging="420"/>
      </w:pPr>
    </w:lvl>
    <w:lvl w:ilvl="7">
      <w:start w:val="1"/>
      <w:numFmt w:val="lowerLetter"/>
      <w:lvlText w:val="%8)"/>
      <w:lvlJc w:val="left"/>
      <w:pPr>
        <w:ind w:left="3962" w:hanging="420"/>
      </w:pPr>
    </w:lvl>
    <w:lvl w:ilvl="8">
      <w:start w:val="1"/>
      <w:numFmt w:val="lowerRoman"/>
      <w:lvlText w:val="%9."/>
      <w:lvlJc w:val="right"/>
      <w:pPr>
        <w:ind w:left="4382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D7E59"/>
    <w:rsid w:val="0023653C"/>
    <w:rsid w:val="00313734"/>
    <w:rsid w:val="003865B0"/>
    <w:rsid w:val="003C1C2D"/>
    <w:rsid w:val="00601BC1"/>
    <w:rsid w:val="006564D3"/>
    <w:rsid w:val="007E5463"/>
    <w:rsid w:val="008759E0"/>
    <w:rsid w:val="00A10EFC"/>
    <w:rsid w:val="00AD7E59"/>
    <w:rsid w:val="00B8790E"/>
    <w:rsid w:val="00B9773E"/>
    <w:rsid w:val="00D60651"/>
    <w:rsid w:val="00D67DD3"/>
    <w:rsid w:val="02D555AD"/>
    <w:rsid w:val="0E2128C6"/>
    <w:rsid w:val="1D2E6C0C"/>
    <w:rsid w:val="36C2539A"/>
    <w:rsid w:val="420A7CB7"/>
    <w:rsid w:val="52A77F35"/>
    <w:rsid w:val="65865E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73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qFormat/>
    <w:rsid w:val="00313734"/>
    <w:pPr>
      <w:ind w:firstLineChars="200" w:firstLine="420"/>
      <w:jc w:val="left"/>
    </w:pPr>
    <w:rPr>
      <w:rFonts w:ascii="Times New Roman" w:eastAsia="宋体" w:hAnsi="Times New Roman" w:cs="Times New Roman"/>
      <w:szCs w:val="20"/>
    </w:rPr>
  </w:style>
  <w:style w:type="paragraph" w:styleId="a4">
    <w:name w:val="Balloon Text"/>
    <w:basedOn w:val="a"/>
    <w:link w:val="Char"/>
    <w:uiPriority w:val="99"/>
    <w:semiHidden/>
    <w:unhideWhenUsed/>
    <w:qFormat/>
    <w:rsid w:val="00313734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rsid w:val="003137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rsid w:val="003137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sid w:val="00313734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313734"/>
    <w:pPr>
      <w:ind w:firstLineChars="200" w:firstLine="420"/>
    </w:pPr>
  </w:style>
  <w:style w:type="character" w:customStyle="1" w:styleId="Char">
    <w:name w:val="批注框文本 Char"/>
    <w:basedOn w:val="a0"/>
    <w:link w:val="a4"/>
    <w:uiPriority w:val="99"/>
    <w:semiHidden/>
    <w:qFormat/>
    <w:rsid w:val="00313734"/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qFormat/>
    <w:rsid w:val="00313734"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sid w:val="0031373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hyperlink" Target="https://sls.cdb.com.cn" TargetMode="External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https://sls.cdb.com.cn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124</Words>
  <Characters>708</Characters>
  <Application>Microsoft Office Word</Application>
  <DocSecurity>0</DocSecurity>
  <Lines>5</Lines>
  <Paragraphs>1</Paragraphs>
  <ScaleCrop>false</ScaleCrop>
  <Company/>
  <LinksUpToDate>false</LinksUpToDate>
  <CharactersWithSpaces>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CDB</dc:creator>
  <cp:lastModifiedBy>Administrator</cp:lastModifiedBy>
  <cp:revision>2</cp:revision>
  <cp:lastPrinted>2018-07-19T03:48:00Z</cp:lastPrinted>
  <dcterms:created xsi:type="dcterms:W3CDTF">2018-07-20T01:49:00Z</dcterms:created>
  <dcterms:modified xsi:type="dcterms:W3CDTF">2018-07-20T01:49:00Z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