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sz w:val="44"/>
          <w:szCs w:val="44"/>
        </w:rPr>
      </w:pPr>
      <w:bookmarkStart w:id="0" w:name="_GoBack"/>
      <w:r>
        <w:rPr>
          <w:rFonts w:hint="eastAsia" w:ascii="方正小标宋简体" w:hAnsi="方正小标宋简体" w:eastAsia="方正小标宋简体" w:cs="方正小标宋简体"/>
          <w:b/>
          <w:sz w:val="44"/>
          <w:szCs w:val="44"/>
        </w:rPr>
        <w:t>20</w:t>
      </w:r>
      <w:r>
        <w:rPr>
          <w:rFonts w:hint="eastAsia" w:ascii="方正小标宋简体" w:hAnsi="方正小标宋简体" w:eastAsia="方正小标宋简体" w:cs="方正小标宋简体"/>
          <w:b/>
          <w:sz w:val="44"/>
          <w:szCs w:val="44"/>
          <w:lang w:val="en-US" w:eastAsia="zh-CN"/>
        </w:rPr>
        <w:t>20</w:t>
      </w:r>
      <w:r>
        <w:rPr>
          <w:rFonts w:hint="eastAsia" w:ascii="方正小标宋简体" w:hAnsi="方正小标宋简体" w:eastAsia="方正小标宋简体" w:cs="方正小标宋简体"/>
          <w:b/>
          <w:sz w:val="44"/>
          <w:szCs w:val="44"/>
        </w:rPr>
        <w:t>年武汉市洪山区社会组织公益创投</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rPr>
        <w:t>项目申报书填写指南</w:t>
      </w:r>
    </w:p>
    <w:bookmarkEnd w:id="0"/>
    <w:p>
      <w:pPr>
        <w:spacing w:line="500" w:lineRule="exact"/>
        <w:rPr>
          <w:rFonts w:ascii="仿宋_GB2312" w:eastAsia="仿宋_GB2312"/>
          <w:sz w:val="30"/>
          <w:szCs w:val="30"/>
        </w:rPr>
      </w:pPr>
    </w:p>
    <w:p>
      <w:pPr>
        <w:spacing w:line="600" w:lineRule="exact"/>
        <w:jc w:val="center"/>
        <w:rPr>
          <w:rFonts w:ascii="黑体" w:hAnsi="黑体" w:eastAsia="黑体" w:cs="黑体"/>
          <w:b/>
          <w:sz w:val="32"/>
          <w:szCs w:val="32"/>
        </w:rPr>
      </w:pPr>
      <w:r>
        <w:rPr>
          <w:rFonts w:hint="eastAsia" w:ascii="黑体" w:hAnsi="黑体" w:eastAsia="黑体" w:cs="黑体"/>
          <w:b/>
          <w:sz w:val="32"/>
          <w:szCs w:val="32"/>
        </w:rPr>
        <w:t>封</w:t>
      </w:r>
      <w:r>
        <w:rPr>
          <w:rFonts w:ascii="黑体" w:hAnsi="黑体" w:eastAsia="黑体" w:cs="黑体"/>
          <w:b/>
          <w:sz w:val="32"/>
          <w:szCs w:val="32"/>
        </w:rPr>
        <w:t xml:space="preserve">  </w:t>
      </w:r>
      <w:r>
        <w:rPr>
          <w:rFonts w:hint="eastAsia" w:ascii="黑体" w:hAnsi="黑体" w:eastAsia="黑体" w:cs="黑体"/>
          <w:b/>
          <w:sz w:val="32"/>
          <w:szCs w:val="32"/>
        </w:rPr>
        <w:t>面</w:t>
      </w:r>
    </w:p>
    <w:p>
      <w:pPr>
        <w:spacing w:line="60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、项目名称：项目名称务必是全称，并确保与正文中的名称一致。</w:t>
      </w:r>
    </w:p>
    <w:p>
      <w:pPr>
        <w:spacing w:line="60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、申报单位：请填写申报机构的全称，机构名称务必于登记证书上的信息一致。申报机构务必于正文中的机构信息一致。</w:t>
      </w:r>
    </w:p>
    <w:p>
      <w:pPr>
        <w:spacing w:line="600" w:lineRule="exact"/>
        <w:jc w:val="center"/>
        <w:rPr>
          <w:rFonts w:ascii="黑体" w:hAnsi="黑体" w:eastAsia="黑体" w:cs="黑体"/>
          <w:b/>
          <w:sz w:val="32"/>
          <w:szCs w:val="32"/>
        </w:rPr>
      </w:pPr>
      <w:r>
        <w:rPr>
          <w:rFonts w:hint="eastAsia" w:ascii="黑体" w:hAnsi="黑体" w:eastAsia="黑体" w:cs="黑体"/>
          <w:b/>
          <w:sz w:val="32"/>
          <w:szCs w:val="32"/>
        </w:rPr>
        <w:t>项目基本信息</w:t>
      </w:r>
    </w:p>
    <w:p>
      <w:pPr>
        <w:spacing w:line="60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、项目名称：即项目全称，请注意需与封面名称保持一致。</w:t>
      </w:r>
    </w:p>
    <w:p>
      <w:pPr>
        <w:spacing w:line="60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、项目类型：项目类型为单选。请将对应领域前面的“□”涂黑或打勾（替换符号■或</w:t>
      </w:r>
      <w:r>
        <w:rPr>
          <w:rFonts w:hint="eastAsia" w:ascii="MS Gothic" w:hAnsi="MS Gothic" w:eastAsia="MS Gothic" w:cs="MS Gothic"/>
          <w:sz w:val="32"/>
          <w:szCs w:val="32"/>
        </w:rPr>
        <w:t>☑</w:t>
      </w:r>
      <w:r>
        <w:rPr>
          <w:rFonts w:hint="eastAsia" w:ascii="仿宋_GB2312" w:eastAsia="仿宋_GB2312"/>
          <w:sz w:val="32"/>
          <w:szCs w:val="32"/>
        </w:rPr>
        <w:t>）。</w:t>
      </w:r>
    </w:p>
    <w:p>
      <w:pPr>
        <w:spacing w:line="60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、申请金额：根据项目申报要求填写。</w:t>
      </w:r>
    </w:p>
    <w:p>
      <w:pPr>
        <w:spacing w:line="60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、项目周期：请以月数为单位填写。</w:t>
      </w:r>
    </w:p>
    <w:p>
      <w:pPr>
        <w:spacing w:line="60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、项目申报单位：按要求如实填写，请注意务必与机构登记证书名称保持一致。</w:t>
      </w:r>
    </w:p>
    <w:p>
      <w:pPr>
        <w:spacing w:line="600" w:lineRule="exact"/>
        <w:ind w:firstLine="640" w:firstLineChars="200"/>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、项目实施区域：请按照辖市（区）→街道（乡镇）→社区（村居）的排序来填写，并请尽量具体到某一社区。</w:t>
      </w:r>
    </w:p>
    <w:p>
      <w:pPr>
        <w:spacing w:line="600" w:lineRule="exact"/>
        <w:ind w:firstLine="640" w:firstLineChars="200"/>
        <w:rPr>
          <w:rFonts w:ascii="仿宋_GB2312" w:eastAsia="仿宋_GB2312"/>
          <w:sz w:val="32"/>
          <w:szCs w:val="32"/>
        </w:rPr>
      </w:pPr>
      <w:r>
        <w:rPr>
          <w:rFonts w:ascii="仿宋_GB2312" w:eastAsia="仿宋_GB2312"/>
          <w:sz w:val="32"/>
          <w:szCs w:val="32"/>
        </w:rPr>
        <w:t>9</w:t>
      </w:r>
      <w:r>
        <w:rPr>
          <w:rFonts w:hint="eastAsia" w:ascii="仿宋_GB2312" w:eastAsia="仿宋_GB2312"/>
          <w:sz w:val="32"/>
          <w:szCs w:val="32"/>
        </w:rPr>
        <w:t>、项目受益人数：指直接受益人数（项目直接服务对象的人数），如果对间接受益人数有预先估算，请另外注明。例：直接受益人数</w:t>
      </w:r>
      <w:r>
        <w:rPr>
          <w:rFonts w:ascii="仿宋_GB2312" w:eastAsia="仿宋_GB2312"/>
          <w:sz w:val="32"/>
          <w:szCs w:val="32"/>
        </w:rPr>
        <w:t>XXX</w:t>
      </w:r>
      <w:r>
        <w:rPr>
          <w:rFonts w:hint="eastAsia" w:ascii="仿宋_GB2312" w:eastAsia="仿宋_GB2312"/>
          <w:sz w:val="32"/>
          <w:szCs w:val="32"/>
        </w:rPr>
        <w:t>人、间接受益人数</w:t>
      </w:r>
      <w:r>
        <w:rPr>
          <w:rFonts w:ascii="仿宋_GB2312" w:eastAsia="仿宋_GB2312"/>
          <w:sz w:val="32"/>
          <w:szCs w:val="32"/>
        </w:rPr>
        <w:t>XXX</w:t>
      </w:r>
      <w:r>
        <w:rPr>
          <w:rFonts w:hint="eastAsia" w:ascii="仿宋_GB2312" w:eastAsia="仿宋_GB2312"/>
          <w:sz w:val="32"/>
          <w:szCs w:val="32"/>
        </w:rPr>
        <w:t>人。</w:t>
      </w:r>
    </w:p>
    <w:p>
      <w:pPr>
        <w:spacing w:line="600" w:lineRule="exact"/>
        <w:ind w:firstLine="640" w:firstLineChars="200"/>
        <w:rPr>
          <w:rFonts w:ascii="仿宋_GB2312" w:eastAsia="仿宋_GB2312"/>
          <w:sz w:val="32"/>
          <w:szCs w:val="32"/>
        </w:rPr>
      </w:pPr>
      <w:r>
        <w:rPr>
          <w:rFonts w:ascii="仿宋_GB2312" w:eastAsia="仿宋_GB2312"/>
          <w:sz w:val="32"/>
          <w:szCs w:val="32"/>
        </w:rPr>
        <w:t>10</w:t>
      </w:r>
      <w:r>
        <w:rPr>
          <w:rFonts w:hint="eastAsia" w:ascii="仿宋_GB2312" w:eastAsia="仿宋_GB2312"/>
          <w:sz w:val="32"/>
          <w:szCs w:val="32"/>
        </w:rPr>
        <w:t>、项目概述：项目概述：项目概述主要回答针对“谁”的“什么问题”，用“什么方法”达到“什么目标”。</w:t>
      </w:r>
      <w:r>
        <w:rPr>
          <w:rFonts w:ascii="仿宋_GB2312" w:eastAsia="仿宋_GB2312"/>
          <w:sz w:val="32"/>
          <w:szCs w:val="32"/>
        </w:rPr>
        <w:t xml:space="preserve"> </w:t>
      </w:r>
      <w:r>
        <w:rPr>
          <w:rFonts w:hint="eastAsia" w:ascii="仿宋_GB2312" w:eastAsia="仿宋_GB2312"/>
          <w:sz w:val="32"/>
          <w:szCs w:val="32"/>
        </w:rPr>
        <w:t>预计通过项目的实施，项目针对的问题的改善程度，或服务对象（社区）需求的满足程度等，能明确反映出项目结束时项目预计能达到的成效。言简意赅，无需展开。</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请注意：在项目概述当中，除明确上述问题外，还要明确项目服务的特定人群，服务区域以及服务人数数量。</w:t>
      </w:r>
    </w:p>
    <w:p>
      <w:pPr>
        <w:spacing w:line="600" w:lineRule="exact"/>
        <w:ind w:firstLine="640" w:firstLineChars="200"/>
        <w:rPr>
          <w:rFonts w:ascii="仿宋_GB2312" w:eastAsia="仿宋_GB2312"/>
          <w:sz w:val="32"/>
          <w:szCs w:val="32"/>
        </w:rPr>
      </w:pPr>
      <w:r>
        <w:rPr>
          <w:rFonts w:ascii="仿宋_GB2312" w:eastAsia="仿宋_GB2312"/>
          <w:sz w:val="32"/>
          <w:szCs w:val="32"/>
        </w:rPr>
        <w:t>11</w:t>
      </w:r>
      <w:r>
        <w:rPr>
          <w:rFonts w:hint="eastAsia" w:ascii="仿宋_GB2312" w:eastAsia="仿宋_GB2312"/>
          <w:sz w:val="32"/>
          <w:szCs w:val="32"/>
        </w:rPr>
        <w:t>、项目负责人、联系人：必须是充分了解申请项目情况的人员。</w:t>
      </w:r>
    </w:p>
    <w:p>
      <w:pPr>
        <w:spacing w:line="600" w:lineRule="exact"/>
        <w:jc w:val="center"/>
        <w:rPr>
          <w:rFonts w:ascii="黑体" w:hAnsi="黑体" w:eastAsia="黑体" w:cs="黑体"/>
          <w:b/>
          <w:sz w:val="32"/>
          <w:szCs w:val="32"/>
        </w:rPr>
      </w:pPr>
      <w:r>
        <w:rPr>
          <w:rFonts w:hint="eastAsia" w:ascii="黑体" w:hAnsi="黑体" w:eastAsia="黑体" w:cs="黑体"/>
          <w:b/>
          <w:sz w:val="32"/>
          <w:szCs w:val="32"/>
        </w:rPr>
        <w:t>申报单位详细信息</w:t>
      </w:r>
    </w:p>
    <w:p>
      <w:pPr>
        <w:spacing w:line="600" w:lineRule="exact"/>
        <w:ind w:firstLine="640" w:firstLineChars="200"/>
        <w:rPr>
          <w:rFonts w:hint="eastAsia" w:ascii="仿宋_GB2312" w:eastAsia="仿宋_GB2312"/>
          <w:sz w:val="32"/>
          <w:szCs w:val="32"/>
        </w:rPr>
      </w:pPr>
      <w:r>
        <w:rPr>
          <w:rFonts w:ascii="仿宋_GB2312" w:eastAsia="仿宋_GB2312"/>
          <w:sz w:val="32"/>
          <w:szCs w:val="32"/>
        </w:rPr>
        <w:t>12</w:t>
      </w:r>
      <w:r>
        <w:rPr>
          <w:rFonts w:hint="eastAsia" w:ascii="仿宋_GB2312" w:eastAsia="仿宋_GB2312"/>
          <w:sz w:val="32"/>
          <w:szCs w:val="32"/>
        </w:rPr>
        <w:t>、申报单位详细信息内容包括：</w:t>
      </w:r>
      <w:r>
        <w:rPr>
          <w:rFonts w:hint="eastAsia" w:ascii="仿宋_GB2312" w:eastAsia="仿宋_GB2312"/>
          <w:sz w:val="32"/>
          <w:szCs w:val="32"/>
          <w:lang w:val="en-US" w:eastAsia="zh-CN"/>
        </w:rPr>
        <w:t>单位</w:t>
      </w:r>
      <w:r>
        <w:rPr>
          <w:rFonts w:hint="eastAsia" w:ascii="仿宋_GB2312" w:eastAsia="仿宋_GB2312"/>
          <w:sz w:val="32"/>
          <w:szCs w:val="32"/>
        </w:rPr>
        <w:t>名称、</w:t>
      </w:r>
      <w:r>
        <w:rPr>
          <w:rFonts w:hint="eastAsia" w:ascii="仿宋_GB2312" w:eastAsia="仿宋_GB2312"/>
          <w:sz w:val="32"/>
          <w:szCs w:val="32"/>
          <w:lang w:val="en-US" w:eastAsia="zh-CN"/>
        </w:rPr>
        <w:t>通讯地址、户名、</w:t>
      </w:r>
      <w:r>
        <w:rPr>
          <w:rFonts w:hint="eastAsia" w:ascii="仿宋_GB2312" w:eastAsia="仿宋_GB2312"/>
          <w:sz w:val="32"/>
          <w:szCs w:val="32"/>
        </w:rPr>
        <w:t>开户</w:t>
      </w:r>
      <w:r>
        <w:rPr>
          <w:rFonts w:hint="eastAsia" w:ascii="仿宋_GB2312" w:eastAsia="仿宋_GB2312"/>
          <w:sz w:val="32"/>
          <w:szCs w:val="32"/>
          <w:lang w:val="en-US" w:eastAsia="zh-CN"/>
        </w:rPr>
        <w:t>账号</w:t>
      </w:r>
      <w:r>
        <w:rPr>
          <w:rFonts w:hint="eastAsia" w:ascii="仿宋_GB2312" w:eastAsia="仿宋_GB2312"/>
          <w:sz w:val="32"/>
          <w:szCs w:val="32"/>
        </w:rPr>
        <w:t>、开户</w:t>
      </w:r>
      <w:r>
        <w:rPr>
          <w:rFonts w:hint="eastAsia" w:ascii="仿宋_GB2312" w:eastAsia="仿宋_GB2312"/>
          <w:sz w:val="32"/>
          <w:szCs w:val="32"/>
          <w:lang w:val="en-US" w:eastAsia="zh-CN"/>
        </w:rPr>
        <w:t>行</w:t>
      </w:r>
      <w:r>
        <w:rPr>
          <w:rFonts w:hint="eastAsia" w:ascii="仿宋_GB2312" w:eastAsia="仿宋_GB2312"/>
          <w:sz w:val="32"/>
          <w:szCs w:val="32"/>
        </w:rPr>
        <w:t>、银行账号、登记机关、登记证号</w:t>
      </w:r>
      <w:r>
        <w:rPr>
          <w:rFonts w:hint="eastAsia" w:ascii="仿宋_GB2312" w:eastAsia="仿宋_GB2312"/>
          <w:sz w:val="32"/>
          <w:szCs w:val="32"/>
          <w:lang w:eastAsia="zh-CN"/>
        </w:rPr>
        <w:t>、社会组织党组织建设</w:t>
      </w:r>
      <w:r>
        <w:rPr>
          <w:rFonts w:hint="eastAsia" w:ascii="仿宋_GB2312" w:eastAsia="仿宋_GB2312"/>
          <w:sz w:val="32"/>
          <w:szCs w:val="32"/>
          <w:lang w:val="en-US" w:eastAsia="zh-CN"/>
        </w:rPr>
        <w:t>情况、2018年年检结果、社会组织评估等级</w:t>
      </w:r>
      <w:r>
        <w:rPr>
          <w:rFonts w:hint="eastAsia" w:ascii="仿宋_GB2312" w:eastAsia="仿宋_GB2312"/>
          <w:sz w:val="32"/>
          <w:szCs w:val="32"/>
        </w:rPr>
        <w:t>。</w:t>
      </w:r>
    </w:p>
    <w:p>
      <w:pPr>
        <w:spacing w:line="600" w:lineRule="exact"/>
        <w:ind w:firstLine="640" w:firstLineChars="200"/>
        <w:rPr>
          <w:rFonts w:ascii="仿宋_GB2312" w:eastAsia="仿宋_GB2312"/>
          <w:sz w:val="32"/>
          <w:szCs w:val="32"/>
        </w:rPr>
      </w:pPr>
      <w:r>
        <w:rPr>
          <w:rFonts w:ascii="仿宋_GB2312" w:eastAsia="仿宋_GB2312"/>
          <w:sz w:val="32"/>
          <w:szCs w:val="32"/>
        </w:rPr>
        <w:t>13</w:t>
      </w:r>
      <w:r>
        <w:rPr>
          <w:rFonts w:hint="eastAsia" w:ascii="仿宋_GB2312" w:eastAsia="仿宋_GB2312"/>
          <w:sz w:val="32"/>
          <w:szCs w:val="32"/>
        </w:rPr>
        <w:t>、</w:t>
      </w:r>
      <w:r>
        <w:rPr>
          <w:rFonts w:hint="eastAsia" w:ascii="仿宋_GB2312" w:eastAsia="仿宋_GB2312"/>
          <w:sz w:val="32"/>
          <w:szCs w:val="32"/>
          <w:lang w:val="en-US" w:eastAsia="zh-CN"/>
        </w:rPr>
        <w:t>项目</w:t>
      </w:r>
      <w:r>
        <w:rPr>
          <w:rFonts w:hint="eastAsia" w:ascii="仿宋_GB2312" w:eastAsia="仿宋_GB2312"/>
          <w:sz w:val="32"/>
          <w:szCs w:val="32"/>
        </w:rPr>
        <w:t>负责人信息：申报单位负责人的基本信息。</w:t>
      </w:r>
    </w:p>
    <w:p>
      <w:pPr>
        <w:spacing w:line="600" w:lineRule="exact"/>
        <w:ind w:firstLine="640" w:firstLineChars="200"/>
        <w:rPr>
          <w:rFonts w:ascii="仿宋_GB2312" w:eastAsia="仿宋_GB2312"/>
          <w:sz w:val="32"/>
          <w:szCs w:val="32"/>
        </w:rPr>
      </w:pPr>
      <w:r>
        <w:rPr>
          <w:rFonts w:ascii="仿宋_GB2312" w:eastAsia="仿宋_GB2312"/>
          <w:sz w:val="32"/>
          <w:szCs w:val="32"/>
        </w:rPr>
        <w:t>14</w:t>
      </w:r>
      <w:r>
        <w:rPr>
          <w:rFonts w:hint="eastAsia" w:ascii="仿宋_GB2312" w:eastAsia="仿宋_GB2312"/>
          <w:sz w:val="32"/>
          <w:szCs w:val="32"/>
        </w:rPr>
        <w:t>、本单位开展社区公益服务项目的经验：介绍以往公益服务项目的开展效果等。</w:t>
      </w:r>
    </w:p>
    <w:p>
      <w:pPr>
        <w:spacing w:line="600" w:lineRule="exact"/>
        <w:ind w:firstLine="640" w:firstLineChars="200"/>
        <w:rPr>
          <w:rFonts w:ascii="仿宋_GB2312" w:eastAsia="仿宋_GB2312"/>
          <w:sz w:val="32"/>
          <w:szCs w:val="32"/>
        </w:rPr>
      </w:pPr>
      <w:r>
        <w:rPr>
          <w:rFonts w:ascii="仿宋_GB2312" w:eastAsia="仿宋_GB2312"/>
          <w:sz w:val="32"/>
          <w:szCs w:val="32"/>
        </w:rPr>
        <w:t>15</w:t>
      </w:r>
      <w:r>
        <w:rPr>
          <w:rFonts w:hint="eastAsia" w:ascii="仿宋_GB2312" w:eastAsia="仿宋_GB2312"/>
          <w:sz w:val="32"/>
          <w:szCs w:val="32"/>
        </w:rPr>
        <w:t>、执行过的同类项目：如实填写。</w:t>
      </w:r>
    </w:p>
    <w:p>
      <w:pPr>
        <w:spacing w:line="600" w:lineRule="exact"/>
        <w:jc w:val="center"/>
        <w:rPr>
          <w:rFonts w:ascii="黑体" w:hAnsi="黑体" w:eastAsia="黑体" w:cs="黑体"/>
          <w:b/>
          <w:sz w:val="32"/>
          <w:szCs w:val="32"/>
        </w:rPr>
      </w:pPr>
      <w:r>
        <w:rPr>
          <w:rFonts w:hint="eastAsia" w:ascii="黑体" w:hAnsi="黑体" w:eastAsia="黑体" w:cs="黑体"/>
          <w:b/>
          <w:sz w:val="32"/>
          <w:szCs w:val="32"/>
        </w:rPr>
        <w:t>项目详细信息</w:t>
      </w:r>
    </w:p>
    <w:p>
      <w:pPr>
        <w:spacing w:line="600" w:lineRule="exact"/>
        <w:ind w:firstLine="640" w:firstLineChars="200"/>
        <w:rPr>
          <w:rFonts w:ascii="仿宋_GB2312" w:eastAsia="仿宋_GB2312"/>
          <w:sz w:val="32"/>
          <w:szCs w:val="32"/>
        </w:rPr>
      </w:pPr>
      <w:r>
        <w:rPr>
          <w:rFonts w:ascii="仿宋_GB2312" w:eastAsia="仿宋_GB2312"/>
          <w:sz w:val="32"/>
          <w:szCs w:val="32"/>
        </w:rPr>
        <w:t>16</w:t>
      </w:r>
      <w:r>
        <w:rPr>
          <w:rFonts w:hint="eastAsia" w:ascii="仿宋_GB2312" w:eastAsia="仿宋_GB2312"/>
          <w:sz w:val="32"/>
          <w:szCs w:val="32"/>
        </w:rPr>
        <w:t>、需求分析：说明项目实施的必要性。要说明项目针对的问题，分析其产生的社会背景和原因，分析此问题是否在社区或居民中广泛存在，是否迫切需要解决；介绍政府是否已有相关政策，其力度是怎样的；针对该问题，社会组织或者本项目可以介入的方式和途径是怎样的。</w:t>
      </w:r>
    </w:p>
    <w:p>
      <w:pPr>
        <w:spacing w:line="600" w:lineRule="exact"/>
        <w:ind w:firstLine="640" w:firstLineChars="200"/>
        <w:rPr>
          <w:rFonts w:ascii="仿宋_GB2312" w:eastAsia="仿宋_GB2312"/>
          <w:sz w:val="32"/>
          <w:szCs w:val="32"/>
        </w:rPr>
      </w:pPr>
      <w:r>
        <w:rPr>
          <w:rFonts w:ascii="仿宋_GB2312" w:eastAsia="仿宋_GB2312"/>
          <w:sz w:val="32"/>
          <w:szCs w:val="32"/>
        </w:rPr>
        <w:t>17</w:t>
      </w:r>
      <w:r>
        <w:rPr>
          <w:rFonts w:hint="eastAsia" w:ascii="仿宋_GB2312" w:eastAsia="仿宋_GB2312"/>
          <w:sz w:val="32"/>
          <w:szCs w:val="32"/>
        </w:rPr>
        <w:t>、受益群体描述：要清晰界定本项目在项目周期内可以服务到的人群，请围绕“谁”、“哪个区域内的”、“有多少”、“基本特征是什么”、“有哪些问题”五个方面填写。</w:t>
      </w:r>
    </w:p>
    <w:p>
      <w:pPr>
        <w:spacing w:line="600" w:lineRule="exact"/>
        <w:ind w:firstLine="640" w:firstLineChars="200"/>
        <w:rPr>
          <w:rFonts w:ascii="仿宋_GB2312" w:eastAsia="仿宋_GB2312"/>
          <w:sz w:val="32"/>
          <w:szCs w:val="32"/>
        </w:rPr>
      </w:pPr>
      <w:r>
        <w:rPr>
          <w:rFonts w:ascii="仿宋_GB2312" w:eastAsia="仿宋_GB2312"/>
          <w:sz w:val="32"/>
          <w:szCs w:val="32"/>
        </w:rPr>
        <w:t>18</w:t>
      </w:r>
      <w:r>
        <w:rPr>
          <w:rFonts w:hint="eastAsia" w:ascii="仿宋_GB2312" w:eastAsia="仿宋_GB2312"/>
          <w:sz w:val="32"/>
          <w:szCs w:val="32"/>
        </w:rPr>
        <w:t>、项目绩效目标：可以包括数量指标、质量指标、时效指标、成本指标；效益指标：社会效益指标、环境效益指标、可持续影响指标；服务对象满意程度指标等内容。</w:t>
      </w:r>
    </w:p>
    <w:p>
      <w:pPr>
        <w:spacing w:line="600" w:lineRule="exact"/>
        <w:ind w:firstLine="640" w:firstLineChars="200"/>
        <w:rPr>
          <w:rFonts w:ascii="仿宋_GB2312" w:eastAsia="仿宋_GB2312"/>
          <w:sz w:val="32"/>
          <w:szCs w:val="32"/>
        </w:rPr>
      </w:pPr>
      <w:r>
        <w:rPr>
          <w:rFonts w:ascii="仿宋_GB2312" w:eastAsia="仿宋_GB2312"/>
          <w:sz w:val="32"/>
          <w:szCs w:val="32"/>
        </w:rPr>
        <w:t>19</w:t>
      </w:r>
      <w:r>
        <w:rPr>
          <w:rFonts w:hint="eastAsia" w:ascii="仿宋_GB2312" w:eastAsia="仿宋_GB2312"/>
          <w:sz w:val="32"/>
          <w:szCs w:val="32"/>
        </w:rPr>
        <w:t>、项目实施计划：计划开展的有关活动。分活动目的、形式、地点、参与人员及人数和经费安排等。（请注意：此处的活动计划不是简单的、粗线条的活动设想，必须是具体的、可操作的活动。什么时间、什么地点、开展什么活动，活动目标是什么，谁来参加，必须是清晰可见的。所有服务活动是为达到服务目标服务的，请务必关注您设计的活动能实现上文中设定的哪一个指标，对总目标的实现有没有价值。）</w:t>
      </w:r>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项目特色：分析本项目与同类项目的区别及本项目的独特意义。包括项目运作模式的持续性和项目资金来源的持续性两方面。分析是否有可能形成有效的、可持续运作的项目模式，以及创投支持结束后，争取到其他社会资源支持、继续实施项目的可能性。</w:t>
      </w:r>
    </w:p>
    <w:p>
      <w:pPr>
        <w:spacing w:line="600" w:lineRule="exact"/>
        <w:ind w:firstLine="640" w:firstLineChars="200"/>
        <w:rPr>
          <w:rFonts w:ascii="仿宋_GB2312" w:eastAsia="仿宋_GB2312"/>
          <w:sz w:val="32"/>
          <w:szCs w:val="32"/>
        </w:rPr>
      </w:pPr>
      <w:r>
        <w:rPr>
          <w:rFonts w:ascii="仿宋_GB2312" w:eastAsia="仿宋_GB2312"/>
          <w:sz w:val="32"/>
          <w:szCs w:val="32"/>
        </w:rPr>
        <w:t>21</w:t>
      </w:r>
      <w:r>
        <w:rPr>
          <w:rFonts w:hint="eastAsia" w:ascii="仿宋_GB2312" w:eastAsia="仿宋_GB2312"/>
          <w:sz w:val="32"/>
          <w:szCs w:val="32"/>
        </w:rPr>
        <w:t>、风险分析及应对预案：指的是机构在项目实施的过程中可能会遇到的一些妨碍因素，以及相应的解决方案。</w:t>
      </w:r>
    </w:p>
    <w:p>
      <w:pPr>
        <w:spacing w:line="600" w:lineRule="exact"/>
        <w:ind w:firstLine="640" w:firstLineChars="200"/>
        <w:rPr>
          <w:rFonts w:ascii="仿宋_GB2312" w:eastAsia="仿宋_GB2312"/>
          <w:sz w:val="32"/>
          <w:szCs w:val="32"/>
        </w:rPr>
      </w:pPr>
      <w:r>
        <w:rPr>
          <w:rFonts w:ascii="仿宋_GB2312" w:eastAsia="仿宋_GB2312"/>
          <w:sz w:val="32"/>
          <w:szCs w:val="32"/>
        </w:rPr>
        <w:t>22</w:t>
      </w:r>
      <w:r>
        <w:rPr>
          <w:rFonts w:hint="eastAsia" w:ascii="仿宋_GB2312" w:eastAsia="仿宋_GB2312"/>
          <w:sz w:val="32"/>
          <w:szCs w:val="32"/>
        </w:rPr>
        <w:t>、项目执行团队介绍：包括项目内部团队以及外部支持团队成员信息（请注意：请注明专业特长和具备的资质，比如心理咨询师、社会工作师等，外部团队请注明是否有相关合同。）</w:t>
      </w:r>
    </w:p>
    <w:p>
      <w:pPr>
        <w:spacing w:line="600" w:lineRule="exact"/>
        <w:ind w:firstLine="640" w:firstLineChars="200"/>
        <w:rPr>
          <w:rFonts w:ascii="仿宋_GB2312" w:eastAsia="仿宋_GB2312"/>
          <w:sz w:val="32"/>
          <w:szCs w:val="32"/>
        </w:rPr>
      </w:pPr>
      <w:r>
        <w:rPr>
          <w:rFonts w:ascii="仿宋_GB2312" w:eastAsia="仿宋_GB2312"/>
          <w:sz w:val="32"/>
          <w:szCs w:val="32"/>
        </w:rPr>
        <w:t>23</w:t>
      </w:r>
      <w:r>
        <w:rPr>
          <w:rFonts w:hint="eastAsia" w:ascii="仿宋_GB2312" w:eastAsia="仿宋_GB2312"/>
          <w:sz w:val="32"/>
          <w:szCs w:val="32"/>
        </w:rPr>
        <w:t>、项目预算：项目预算要与后面的预算表总额保持一致。</w:t>
      </w:r>
    </w:p>
    <w:p>
      <w:pPr>
        <w:spacing w:line="600" w:lineRule="exact"/>
        <w:ind w:firstLine="640" w:firstLineChars="200"/>
        <w:rPr>
          <w:rFonts w:ascii="仿宋_GB2312" w:eastAsia="仿宋_GB2312"/>
          <w:sz w:val="32"/>
          <w:szCs w:val="32"/>
        </w:rPr>
      </w:pPr>
      <w:r>
        <w:rPr>
          <w:rFonts w:ascii="仿宋_GB2312" w:eastAsia="仿宋_GB2312"/>
          <w:sz w:val="32"/>
          <w:szCs w:val="32"/>
        </w:rPr>
        <w:t>24</w:t>
      </w:r>
      <w:r>
        <w:rPr>
          <w:rFonts w:hint="eastAsia" w:ascii="仿宋_GB2312" w:eastAsia="仿宋_GB2312"/>
          <w:sz w:val="32"/>
          <w:szCs w:val="32"/>
        </w:rPr>
        <w:t>、资金来源：请如实填写。公益创投项目的经费预算按照业务活动费、管理费和其他费用等三类费用进行编报。</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资金支出明细参考如下：</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业务活动费是指为了实现项目目标而开展项目活动或提供项目服务所发生的费用。主要包括人员劳务成本和项目活动经费等。</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人员劳务成本是指邀请专家、督导、社工等进行项目支持所支出的劳务费用以及招募社会志愿者参与项目所支出的补贴。各类人员劳务补贴上限标准为：专家补贴：</w:t>
      </w:r>
      <w:r>
        <w:rPr>
          <w:rFonts w:ascii="仿宋_GB2312" w:eastAsia="仿宋_GB2312"/>
          <w:sz w:val="32"/>
          <w:szCs w:val="32"/>
        </w:rPr>
        <w:t>400</w:t>
      </w:r>
      <w:r>
        <w:rPr>
          <w:rFonts w:hint="eastAsia" w:ascii="仿宋_GB2312" w:eastAsia="仿宋_GB2312"/>
          <w:sz w:val="32"/>
          <w:szCs w:val="32"/>
        </w:rPr>
        <w:t>元</w:t>
      </w:r>
      <w:r>
        <w:rPr>
          <w:rFonts w:ascii="仿宋_GB2312" w:eastAsia="仿宋_GB2312"/>
          <w:sz w:val="32"/>
          <w:szCs w:val="32"/>
        </w:rPr>
        <w:t>/</w:t>
      </w:r>
      <w:r>
        <w:rPr>
          <w:rFonts w:hint="eastAsia" w:ascii="仿宋_GB2312" w:eastAsia="仿宋_GB2312"/>
          <w:sz w:val="32"/>
          <w:szCs w:val="32"/>
        </w:rPr>
        <w:t>天；社工补贴：</w:t>
      </w:r>
      <w:r>
        <w:rPr>
          <w:rFonts w:ascii="仿宋_GB2312" w:eastAsia="仿宋_GB2312"/>
          <w:sz w:val="32"/>
          <w:szCs w:val="32"/>
        </w:rPr>
        <w:t>150</w:t>
      </w:r>
      <w:r>
        <w:rPr>
          <w:rFonts w:hint="eastAsia" w:ascii="仿宋_GB2312" w:eastAsia="仿宋_GB2312"/>
          <w:sz w:val="32"/>
          <w:szCs w:val="32"/>
        </w:rPr>
        <w:t>元</w:t>
      </w:r>
      <w:r>
        <w:rPr>
          <w:rFonts w:ascii="仿宋_GB2312" w:eastAsia="仿宋_GB2312"/>
          <w:sz w:val="32"/>
          <w:szCs w:val="32"/>
        </w:rPr>
        <w:t>/</w:t>
      </w:r>
      <w:r>
        <w:rPr>
          <w:rFonts w:hint="eastAsia" w:ascii="仿宋_GB2312" w:eastAsia="仿宋_GB2312"/>
          <w:sz w:val="32"/>
          <w:szCs w:val="32"/>
        </w:rPr>
        <w:t>天；志愿者补贴</w:t>
      </w:r>
      <w:r>
        <w:rPr>
          <w:rFonts w:ascii="仿宋_GB2312" w:eastAsia="仿宋_GB2312"/>
          <w:sz w:val="32"/>
          <w:szCs w:val="32"/>
        </w:rPr>
        <w:t>80</w:t>
      </w:r>
      <w:r>
        <w:rPr>
          <w:rFonts w:hint="eastAsia" w:ascii="仿宋_GB2312" w:eastAsia="仿宋_GB2312"/>
          <w:sz w:val="32"/>
          <w:szCs w:val="32"/>
        </w:rPr>
        <w:t>元</w:t>
      </w:r>
      <w:r>
        <w:rPr>
          <w:rFonts w:ascii="仿宋_GB2312" w:eastAsia="仿宋_GB2312"/>
          <w:sz w:val="32"/>
          <w:szCs w:val="32"/>
        </w:rPr>
        <w:t>/</w:t>
      </w:r>
      <w:r>
        <w:rPr>
          <w:rFonts w:hint="eastAsia" w:ascii="仿宋_GB2312" w:eastAsia="仿宋_GB2312"/>
          <w:sz w:val="32"/>
          <w:szCs w:val="32"/>
        </w:rPr>
        <w:t>天，主要用于个人午餐和交通补贴。人员劳务成本必须清晰列出人员的工作内容和工作量，专家、社工等专业人员需在备注栏中注明专业资质。项目团队应当保留领款人签字的费用支付表，费用支付表应包括姓名、性别、身份证号码、联系电话、工作时间记录、领款金额、领取人员签字等内容。</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项目活动经费是指开展项目活动的各项费用。项目总宣传费应控制在项目总资金的</w:t>
      </w:r>
      <w:r>
        <w:rPr>
          <w:rFonts w:ascii="仿宋_GB2312" w:eastAsia="仿宋_GB2312"/>
          <w:sz w:val="32"/>
          <w:szCs w:val="32"/>
        </w:rPr>
        <w:t>5%</w:t>
      </w:r>
      <w:r>
        <w:rPr>
          <w:rFonts w:hint="eastAsia" w:ascii="仿宋_GB2312" w:eastAsia="仿宋_GB2312"/>
          <w:sz w:val="32"/>
          <w:szCs w:val="32"/>
        </w:rPr>
        <w:t>以内。</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项目管理费是指在实施项目过程中发生的管理费用。项目管理费可按照不超过项目总资金的</w:t>
      </w:r>
      <w:r>
        <w:rPr>
          <w:rFonts w:ascii="仿宋_GB2312" w:eastAsia="仿宋_GB2312"/>
          <w:sz w:val="32"/>
          <w:szCs w:val="32"/>
        </w:rPr>
        <w:t>5%</w:t>
      </w:r>
      <w:r>
        <w:rPr>
          <w:rFonts w:hint="eastAsia" w:ascii="仿宋_GB2312" w:eastAsia="仿宋_GB2312"/>
          <w:sz w:val="32"/>
          <w:szCs w:val="32"/>
        </w:rPr>
        <w:t>的标准编报。</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其他费用是指无法归属到上述业务活动费和项目管理费中的费用。</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项目资金原则上不得用于购买固定资产；不可直接给服务对象发放补贴（包括各类慰问金、助学金、补贴金等现金发放），不支持老年项目餐费补贴；不支持其他已享受政府购买服务范围内的费用。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3E1E764-292F-4EC2-8BE2-F139B8F61B52}"/>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embedRegular r:id="rId2" w:fontKey="{362FBE9F-4BD8-4080-95C4-D1EDFB7F34E6}"/>
  </w:font>
  <w:font w:name="方正宋三简体">
    <w:altName w:val="宋体"/>
    <w:panose1 w:val="02000000000000000000"/>
    <w:charset w:val="86"/>
    <w:family w:val="auto"/>
    <w:pitch w:val="default"/>
    <w:sig w:usb0="00000000" w:usb1="00000000" w:usb2="00000000" w:usb3="00000000" w:csb0="00000000" w:csb1="00000000"/>
  </w:font>
  <w:font w:name="MS Gothic">
    <w:panose1 w:val="020B0609070205080204"/>
    <w:charset w:val="80"/>
    <w:family w:val="modern"/>
    <w:pitch w:val="default"/>
    <w:sig w:usb0="E00002FF" w:usb1="6AC7FDFB" w:usb2="08000012" w:usb3="00000000" w:csb0="4002009F" w:csb1="DFD70000"/>
    <w:embedRegular r:id="rId3" w:fontKey="{74A06900-2084-4126-A0AE-0BD4CBBF1C64}"/>
  </w:font>
  <w:font w:name="微软雅黑">
    <w:panose1 w:val="020B0503020204020204"/>
    <w:charset w:val="86"/>
    <w:family w:val="auto"/>
    <w:pitch w:val="default"/>
    <w:sig w:usb0="80000287" w:usb1="2ACF3C50" w:usb2="00000016" w:usb3="00000000" w:csb0="0004001F" w:csb1="00000000"/>
  </w:font>
  <w:font w:name="方正小标宋简体">
    <w:panose1 w:val="02000000000000000000"/>
    <w:charset w:val="86"/>
    <w:family w:val="auto"/>
    <w:pitch w:val="default"/>
    <w:sig w:usb0="00000001" w:usb1="08000000" w:usb2="00000000" w:usb3="00000000" w:csb0="00040000" w:csb1="00000000"/>
    <w:embedRegular r:id="rId4" w:fontKey="{E7604DC6-7EC4-45BC-969E-F21F8CC6407F}"/>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DC4B0E"/>
    <w:rsid w:val="6DDC4B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2020-06-19T01:00:00Z</dcterms:created>
  <dc:creator>小兔肉丶</dc:creator>
  <cp:lastModifiedBy>小兔肉丶</cp:lastModifiedBy>
  <dcterms:modified xsi:type="dcterms:W3CDTF">2020-06-19T01:06:01Z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